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06" w:rsidRDefault="00431106">
      <w:pPr>
        <w:snapToGrid w:val="0"/>
        <w:spacing w:line="560" w:lineRule="exact"/>
        <w:rPr>
          <w:rFonts w:eastAsia="方正仿宋_GBK" w:hint="eastAsia"/>
          <w:bCs/>
          <w:sz w:val="32"/>
          <w:szCs w:val="32"/>
        </w:rPr>
      </w:pPr>
      <w:bookmarkStart w:id="0" w:name="_GoBack"/>
      <w:bookmarkEnd w:id="0"/>
    </w:p>
    <w:p w:rsidR="00431106" w:rsidRDefault="008F6E5A">
      <w:pPr>
        <w:spacing w:line="560" w:lineRule="exact"/>
        <w:jc w:val="right"/>
        <w:rPr>
          <w:rFonts w:eastAsia="方正仿宋_GBK"/>
          <w:b/>
          <w:bCs/>
          <w:sz w:val="32"/>
          <w:szCs w:val="32"/>
        </w:rPr>
      </w:pPr>
      <w:r>
        <w:rPr>
          <w:rFonts w:eastAsia="方正仿宋_GBK"/>
          <w:sz w:val="32"/>
          <w:szCs w:val="32"/>
        </w:rPr>
        <w:t>惠阳良井</w:t>
      </w:r>
      <w:proofErr w:type="gramStart"/>
      <w:r>
        <w:rPr>
          <w:rFonts w:eastAsia="方正仿宋_GBK"/>
          <w:sz w:val="32"/>
          <w:szCs w:val="32"/>
        </w:rPr>
        <w:t>产监协</w:t>
      </w:r>
      <w:proofErr w:type="gramEnd"/>
      <w:r>
        <w:rPr>
          <w:rFonts w:eastAsia="方正仿宋_GBK"/>
          <w:sz w:val="32"/>
          <w:szCs w:val="32"/>
        </w:rPr>
        <w:t>〔</w:t>
      </w:r>
      <w:r>
        <w:rPr>
          <w:rFonts w:eastAsia="方正仿宋_GBK"/>
          <w:sz w:val="32"/>
          <w:szCs w:val="32"/>
        </w:rPr>
        <w:t>20</w:t>
      </w:r>
      <w:r>
        <w:rPr>
          <w:rFonts w:eastAsia="方正仿宋_GBK"/>
          <w:sz w:val="32"/>
          <w:szCs w:val="32"/>
        </w:rPr>
        <w:t>20</w:t>
      </w:r>
      <w:r>
        <w:rPr>
          <w:rFonts w:eastAsia="方正仿宋_GBK"/>
          <w:sz w:val="32"/>
          <w:szCs w:val="32"/>
        </w:rPr>
        <w:t>〕第</w:t>
      </w:r>
      <w:r>
        <w:rPr>
          <w:rFonts w:eastAsia="方正仿宋_GBK"/>
          <w:sz w:val="32"/>
          <w:szCs w:val="32"/>
        </w:rPr>
        <w:t>004</w:t>
      </w:r>
      <w:r>
        <w:rPr>
          <w:rFonts w:eastAsia="方正仿宋_GBK"/>
          <w:sz w:val="32"/>
          <w:szCs w:val="32"/>
        </w:rPr>
        <w:t>号</w:t>
      </w:r>
    </w:p>
    <w:p w:rsidR="00431106" w:rsidRDefault="00431106">
      <w:pPr>
        <w:snapToGrid w:val="0"/>
        <w:spacing w:line="560" w:lineRule="exact"/>
        <w:jc w:val="center"/>
        <w:rPr>
          <w:rFonts w:eastAsia="方正仿宋_GBK"/>
          <w:b/>
          <w:bCs/>
        </w:rPr>
      </w:pPr>
    </w:p>
    <w:p w:rsidR="00431106" w:rsidRDefault="00431106">
      <w:pPr>
        <w:snapToGrid w:val="0"/>
        <w:spacing w:line="560" w:lineRule="exact"/>
        <w:jc w:val="center"/>
        <w:rPr>
          <w:rFonts w:eastAsia="方正仿宋_GBK"/>
          <w:b/>
          <w:bCs/>
        </w:rPr>
      </w:pPr>
    </w:p>
    <w:p w:rsidR="00431106" w:rsidRDefault="00431106">
      <w:pPr>
        <w:snapToGrid w:val="0"/>
        <w:spacing w:line="560" w:lineRule="exact"/>
        <w:jc w:val="center"/>
        <w:rPr>
          <w:rFonts w:eastAsia="方正仿宋_GBK"/>
          <w:b/>
          <w:bCs/>
          <w:sz w:val="48"/>
          <w:szCs w:val="48"/>
        </w:rPr>
      </w:pPr>
    </w:p>
    <w:p w:rsidR="00431106" w:rsidRDefault="008F6E5A">
      <w:pPr>
        <w:snapToGrid w:val="0"/>
        <w:spacing w:line="660" w:lineRule="exact"/>
        <w:jc w:val="center"/>
        <w:rPr>
          <w:rFonts w:eastAsia="方正小标宋_GBK"/>
          <w:sz w:val="44"/>
          <w:szCs w:val="44"/>
        </w:rPr>
      </w:pPr>
      <w:r>
        <w:rPr>
          <w:rFonts w:eastAsia="方正小标宋_GBK"/>
          <w:sz w:val="44"/>
          <w:szCs w:val="44"/>
        </w:rPr>
        <w:t>惠州市惠阳</w:t>
      </w:r>
      <w:r>
        <w:rPr>
          <w:rFonts w:eastAsia="方正小标宋_GBK"/>
          <w:sz w:val="44"/>
          <w:szCs w:val="44"/>
        </w:rPr>
        <w:t>区产业监管协议书</w:t>
      </w:r>
    </w:p>
    <w:p w:rsidR="00431106" w:rsidRDefault="008F6E5A">
      <w:pPr>
        <w:snapToGrid w:val="0"/>
        <w:spacing w:line="560" w:lineRule="exact"/>
        <w:jc w:val="center"/>
        <w:rPr>
          <w:rFonts w:eastAsia="方正仿宋_GBK"/>
          <w:sz w:val="32"/>
        </w:rPr>
      </w:pPr>
      <w:r>
        <w:rPr>
          <w:rFonts w:eastAsia="方正仿宋_GBK"/>
          <w:sz w:val="32"/>
        </w:rPr>
        <w:t xml:space="preserve">                           </w:t>
      </w:r>
    </w:p>
    <w:p w:rsidR="00431106" w:rsidRDefault="00431106">
      <w:pPr>
        <w:snapToGrid w:val="0"/>
        <w:spacing w:line="560" w:lineRule="exact"/>
        <w:jc w:val="center"/>
        <w:rPr>
          <w:rFonts w:eastAsia="方正仿宋_GBK"/>
          <w:b/>
          <w:bCs/>
          <w:sz w:val="32"/>
        </w:rPr>
      </w:pPr>
    </w:p>
    <w:p w:rsidR="00431106" w:rsidRDefault="00431106">
      <w:pPr>
        <w:snapToGrid w:val="0"/>
        <w:spacing w:line="560" w:lineRule="exact"/>
        <w:jc w:val="center"/>
        <w:rPr>
          <w:rFonts w:eastAsia="方正仿宋_GBK"/>
          <w:b/>
          <w:bCs/>
          <w:sz w:val="32"/>
        </w:rPr>
      </w:pPr>
    </w:p>
    <w:p w:rsidR="00431106" w:rsidRDefault="00431106">
      <w:pPr>
        <w:snapToGrid w:val="0"/>
        <w:spacing w:line="560" w:lineRule="exact"/>
        <w:jc w:val="center"/>
        <w:rPr>
          <w:rFonts w:eastAsia="方正仿宋_GBK"/>
          <w:b/>
          <w:bCs/>
          <w:sz w:val="32"/>
        </w:rPr>
      </w:pPr>
    </w:p>
    <w:p w:rsidR="00431106" w:rsidRDefault="00431106">
      <w:pPr>
        <w:snapToGrid w:val="0"/>
        <w:spacing w:line="560" w:lineRule="exact"/>
        <w:jc w:val="center"/>
        <w:rPr>
          <w:rFonts w:eastAsia="方正仿宋_GBK"/>
          <w:b/>
          <w:bCs/>
          <w:sz w:val="32"/>
        </w:rPr>
      </w:pPr>
    </w:p>
    <w:p w:rsidR="00431106" w:rsidRDefault="00431106">
      <w:pPr>
        <w:snapToGrid w:val="0"/>
        <w:spacing w:line="560" w:lineRule="exact"/>
        <w:jc w:val="center"/>
        <w:rPr>
          <w:rFonts w:eastAsia="方正仿宋_GBK"/>
          <w:b/>
          <w:bCs/>
          <w:sz w:val="32"/>
        </w:rPr>
      </w:pPr>
    </w:p>
    <w:p w:rsidR="00431106" w:rsidRDefault="00431106">
      <w:pPr>
        <w:spacing w:line="560" w:lineRule="exact"/>
        <w:ind w:firstLineChars="196" w:firstLine="627"/>
        <w:rPr>
          <w:rFonts w:eastAsia="方正仿宋_GBK"/>
          <w:sz w:val="32"/>
          <w:u w:val="single"/>
        </w:rPr>
      </w:pPr>
    </w:p>
    <w:p w:rsidR="00431106" w:rsidRDefault="008F6E5A">
      <w:pPr>
        <w:spacing w:before="120" w:after="120"/>
        <w:ind w:firstLineChars="200" w:firstLine="640"/>
        <w:rPr>
          <w:rFonts w:eastAsia="方正仿宋_GBK"/>
          <w:spacing w:val="20"/>
          <w:sz w:val="32"/>
          <w:szCs w:val="32"/>
          <w:u w:val="single"/>
        </w:rPr>
      </w:pPr>
      <w:r>
        <w:rPr>
          <w:rFonts w:eastAsia="方正仿宋_GBK"/>
          <w:sz w:val="32"/>
          <w:szCs w:val="32"/>
        </w:rPr>
        <w:t>项目名称：</w:t>
      </w:r>
      <w:r>
        <w:rPr>
          <w:rFonts w:eastAsia="方正仿宋_GBK"/>
          <w:sz w:val="32"/>
          <w:szCs w:val="32"/>
          <w:u w:val="single"/>
        </w:rPr>
        <w:t xml:space="preserve">                                  </w:t>
      </w:r>
    </w:p>
    <w:p w:rsidR="00431106" w:rsidRDefault="008F6E5A">
      <w:pPr>
        <w:tabs>
          <w:tab w:val="left" w:pos="7200"/>
        </w:tabs>
        <w:spacing w:line="560" w:lineRule="exact"/>
        <w:ind w:firstLineChars="200" w:firstLine="640"/>
        <w:rPr>
          <w:rFonts w:eastAsia="方正仿宋_GBK"/>
          <w:sz w:val="32"/>
          <w:szCs w:val="32"/>
          <w:u w:val="single"/>
        </w:rPr>
      </w:pPr>
      <w:r>
        <w:rPr>
          <w:rFonts w:eastAsia="方正仿宋_GBK"/>
          <w:sz w:val="32"/>
          <w:szCs w:val="32"/>
        </w:rPr>
        <w:t>项目单位：</w:t>
      </w:r>
      <w:r>
        <w:rPr>
          <w:rFonts w:eastAsia="方正仿宋_GBK"/>
          <w:sz w:val="32"/>
          <w:szCs w:val="32"/>
          <w:u w:val="single"/>
        </w:rPr>
        <w:t>惠阳区良井镇人民政府</w:t>
      </w:r>
      <w:r>
        <w:rPr>
          <w:rFonts w:eastAsia="方正仿宋_GBK"/>
          <w:sz w:val="32"/>
          <w:szCs w:val="32"/>
          <w:u w:val="single"/>
        </w:rPr>
        <w:t xml:space="preserve">           </w:t>
      </w:r>
      <w:r>
        <w:rPr>
          <w:rFonts w:eastAsia="方正仿宋_GBK"/>
          <w:sz w:val="32"/>
          <w:szCs w:val="32"/>
          <w:u w:val="single"/>
        </w:rPr>
        <w:t xml:space="preserve">   </w:t>
      </w:r>
    </w:p>
    <w:p w:rsidR="00431106" w:rsidRDefault="00431106">
      <w:pPr>
        <w:snapToGrid w:val="0"/>
        <w:spacing w:line="560" w:lineRule="exact"/>
        <w:rPr>
          <w:rFonts w:eastAsia="方正仿宋_GBK"/>
          <w:sz w:val="32"/>
          <w:szCs w:val="32"/>
        </w:rPr>
      </w:pPr>
    </w:p>
    <w:p w:rsidR="00431106" w:rsidRDefault="00431106" w:rsidP="008F6E5A">
      <w:pPr>
        <w:snapToGrid w:val="0"/>
        <w:spacing w:line="560" w:lineRule="exact"/>
        <w:ind w:firstLineChars="299" w:firstLine="957"/>
        <w:jc w:val="center"/>
        <w:rPr>
          <w:rFonts w:eastAsia="方正仿宋_GBK"/>
          <w:sz w:val="32"/>
          <w:szCs w:val="32"/>
        </w:rPr>
      </w:pPr>
    </w:p>
    <w:p w:rsidR="00431106" w:rsidRDefault="00431106" w:rsidP="008F6E5A">
      <w:pPr>
        <w:snapToGrid w:val="0"/>
        <w:spacing w:line="560" w:lineRule="exact"/>
        <w:ind w:firstLineChars="299" w:firstLine="957"/>
        <w:jc w:val="center"/>
        <w:rPr>
          <w:rFonts w:eastAsia="方正仿宋_GBK"/>
          <w:sz w:val="32"/>
          <w:szCs w:val="32"/>
        </w:rPr>
      </w:pPr>
    </w:p>
    <w:p w:rsidR="00431106" w:rsidRDefault="00431106" w:rsidP="008F6E5A">
      <w:pPr>
        <w:snapToGrid w:val="0"/>
        <w:spacing w:line="560" w:lineRule="exact"/>
        <w:ind w:firstLineChars="299" w:firstLine="957"/>
        <w:jc w:val="center"/>
        <w:rPr>
          <w:rFonts w:eastAsia="方正仿宋_GBK"/>
          <w:sz w:val="32"/>
          <w:szCs w:val="32"/>
        </w:rPr>
      </w:pPr>
    </w:p>
    <w:p w:rsidR="00431106" w:rsidRDefault="00431106">
      <w:pPr>
        <w:snapToGrid w:val="0"/>
        <w:spacing w:line="560" w:lineRule="exact"/>
        <w:rPr>
          <w:rFonts w:eastAsia="方正仿宋_GBK"/>
          <w:bCs/>
          <w:sz w:val="32"/>
          <w:szCs w:val="32"/>
        </w:rPr>
        <w:sectPr w:rsidR="00431106">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440" w:left="1800" w:header="851" w:footer="992" w:gutter="0"/>
          <w:pgNumType w:start="1"/>
          <w:cols w:space="720"/>
          <w:titlePg/>
          <w:docGrid w:type="lines" w:linePitch="312"/>
        </w:sectPr>
      </w:pPr>
    </w:p>
    <w:p w:rsidR="00431106" w:rsidRDefault="008F6E5A">
      <w:pPr>
        <w:snapToGrid w:val="0"/>
        <w:spacing w:line="560" w:lineRule="exact"/>
        <w:ind w:firstLineChars="700" w:firstLine="2240"/>
        <w:rPr>
          <w:rFonts w:eastAsia="方正仿宋_GBK"/>
          <w:bCs/>
          <w:sz w:val="32"/>
          <w:szCs w:val="32"/>
        </w:rPr>
      </w:pPr>
      <w:r>
        <w:rPr>
          <w:rFonts w:eastAsia="方正仿宋_GBK"/>
          <w:bCs/>
          <w:sz w:val="32"/>
          <w:szCs w:val="32"/>
        </w:rPr>
        <w:lastRenderedPageBreak/>
        <w:t>惠州市惠阳</w:t>
      </w:r>
      <w:r>
        <w:rPr>
          <w:rFonts w:eastAsia="方正仿宋_GBK"/>
          <w:bCs/>
          <w:sz w:val="32"/>
          <w:szCs w:val="32"/>
        </w:rPr>
        <w:t>区产业监管协议书</w:t>
      </w:r>
    </w:p>
    <w:p w:rsidR="00431106" w:rsidRDefault="008F6E5A">
      <w:pPr>
        <w:spacing w:line="560" w:lineRule="exact"/>
        <w:jc w:val="center"/>
        <w:rPr>
          <w:rFonts w:eastAsia="方正仿宋_GBK"/>
          <w:b/>
          <w:bCs/>
          <w:sz w:val="32"/>
          <w:szCs w:val="32"/>
        </w:rPr>
      </w:pPr>
      <w:r>
        <w:rPr>
          <w:rFonts w:eastAsia="方正仿宋_GBK"/>
          <w:sz w:val="32"/>
          <w:szCs w:val="32"/>
        </w:rPr>
        <w:t xml:space="preserve">  </w:t>
      </w:r>
      <w:r>
        <w:rPr>
          <w:rFonts w:eastAsia="方正仿宋_GBK"/>
          <w:sz w:val="32"/>
          <w:szCs w:val="32"/>
        </w:rPr>
        <w:t>惠阳良井</w:t>
      </w:r>
      <w:proofErr w:type="gramStart"/>
      <w:r>
        <w:rPr>
          <w:rFonts w:eastAsia="方正仿宋_GBK"/>
          <w:sz w:val="32"/>
          <w:szCs w:val="32"/>
        </w:rPr>
        <w:t>产监协</w:t>
      </w:r>
      <w:proofErr w:type="gramEnd"/>
      <w:r>
        <w:rPr>
          <w:rFonts w:eastAsia="方正仿宋_GBK"/>
          <w:sz w:val="32"/>
          <w:szCs w:val="32"/>
        </w:rPr>
        <w:t>〔</w:t>
      </w:r>
      <w:r>
        <w:rPr>
          <w:rFonts w:eastAsia="方正仿宋_GBK"/>
          <w:sz w:val="32"/>
          <w:szCs w:val="32"/>
        </w:rPr>
        <w:t>2</w:t>
      </w:r>
      <w:r>
        <w:rPr>
          <w:rFonts w:eastAsia="方正仿宋_GBK"/>
          <w:sz w:val="32"/>
          <w:szCs w:val="32"/>
        </w:rPr>
        <w:t>020</w:t>
      </w:r>
      <w:r>
        <w:rPr>
          <w:rFonts w:eastAsia="方正仿宋_GBK"/>
          <w:sz w:val="32"/>
          <w:szCs w:val="32"/>
        </w:rPr>
        <w:t>〕第</w:t>
      </w:r>
      <w:r>
        <w:rPr>
          <w:rFonts w:eastAsia="方正仿宋_GBK"/>
          <w:sz w:val="32"/>
          <w:szCs w:val="32"/>
        </w:rPr>
        <w:t>004</w:t>
      </w:r>
      <w:r>
        <w:rPr>
          <w:rFonts w:eastAsia="方正仿宋_GBK"/>
          <w:sz w:val="32"/>
          <w:szCs w:val="32"/>
        </w:rPr>
        <w:t>号</w:t>
      </w:r>
    </w:p>
    <w:p w:rsidR="00431106" w:rsidRDefault="00431106">
      <w:pPr>
        <w:snapToGrid w:val="0"/>
        <w:spacing w:line="440" w:lineRule="exact"/>
        <w:rPr>
          <w:rFonts w:eastAsia="方正仿宋_GBK"/>
          <w:b/>
          <w:bCs/>
          <w:sz w:val="32"/>
          <w:szCs w:val="32"/>
        </w:rPr>
      </w:pPr>
    </w:p>
    <w:p w:rsidR="00431106" w:rsidRDefault="008F6E5A">
      <w:pPr>
        <w:pStyle w:val="a5"/>
        <w:spacing w:line="500" w:lineRule="exact"/>
        <w:ind w:firstLine="573"/>
        <w:rPr>
          <w:rFonts w:ascii="Times New Roman" w:eastAsia="方正仿宋_GBK" w:hAnsi="Times New Roman"/>
          <w:szCs w:val="32"/>
        </w:rPr>
      </w:pPr>
      <w:r>
        <w:rPr>
          <w:rFonts w:ascii="Times New Roman" w:eastAsia="方正仿宋_GBK" w:hAnsi="Times New Roman"/>
          <w:szCs w:val="32"/>
        </w:rPr>
        <w:t>为保证</w:t>
      </w:r>
      <w:r>
        <w:rPr>
          <w:rFonts w:ascii="Times New Roman" w:eastAsia="方正仿宋_GBK" w:hAnsi="Times New Roman"/>
          <w:szCs w:val="32"/>
        </w:rPr>
        <w:t>惠阳</w:t>
      </w:r>
      <w:r>
        <w:rPr>
          <w:rFonts w:ascii="Times New Roman" w:eastAsia="方正仿宋_GBK" w:hAnsi="Times New Roman"/>
          <w:szCs w:val="32"/>
        </w:rPr>
        <w:t>区产业发展需要，经甲乙双方</w:t>
      </w:r>
      <w:r>
        <w:rPr>
          <w:rFonts w:ascii="Times New Roman" w:eastAsia="方正仿宋_GBK" w:hAnsi="Times New Roman"/>
          <w:szCs w:val="32"/>
        </w:rPr>
        <w:t>平等协商一致</w:t>
      </w:r>
      <w:r>
        <w:rPr>
          <w:rFonts w:ascii="Times New Roman" w:eastAsia="方正仿宋_GBK" w:hAnsi="Times New Roman"/>
          <w:szCs w:val="32"/>
        </w:rPr>
        <w:t>，订立本协议。</w:t>
      </w:r>
    </w:p>
    <w:p w:rsidR="00431106" w:rsidRDefault="008F6E5A">
      <w:pPr>
        <w:spacing w:line="500" w:lineRule="exact"/>
        <w:ind w:left="17" w:firstLineChars="200" w:firstLine="640"/>
        <w:outlineLvl w:val="0"/>
        <w:rPr>
          <w:rFonts w:eastAsia="方正黑体_GBK"/>
          <w:i/>
          <w:sz w:val="32"/>
          <w:szCs w:val="32"/>
        </w:rPr>
      </w:pPr>
      <w:r>
        <w:rPr>
          <w:rFonts w:eastAsia="方正黑体_GBK"/>
          <w:sz w:val="32"/>
          <w:szCs w:val="32"/>
        </w:rPr>
        <w:t>一、本协议双方当事人</w:t>
      </w:r>
    </w:p>
    <w:p w:rsidR="00431106" w:rsidRDefault="008F6E5A">
      <w:pPr>
        <w:spacing w:line="500" w:lineRule="exact"/>
        <w:ind w:leftChars="300" w:left="630"/>
        <w:rPr>
          <w:rFonts w:eastAsia="方正仿宋_GBK"/>
          <w:sz w:val="32"/>
          <w:szCs w:val="32"/>
          <w:u w:val="single"/>
        </w:rPr>
      </w:pPr>
      <w:r>
        <w:rPr>
          <w:rFonts w:eastAsia="方正仿宋_GBK"/>
          <w:sz w:val="32"/>
          <w:szCs w:val="32"/>
        </w:rPr>
        <w:t>甲方：</w:t>
      </w:r>
      <w:r>
        <w:rPr>
          <w:rFonts w:eastAsia="方正仿宋_GBK"/>
          <w:sz w:val="32"/>
          <w:szCs w:val="32"/>
          <w:u w:val="single"/>
        </w:rPr>
        <w:t>良井镇人民政府</w:t>
      </w:r>
      <w:r>
        <w:rPr>
          <w:rFonts w:eastAsia="方正仿宋_GBK"/>
          <w:sz w:val="32"/>
          <w:szCs w:val="32"/>
          <w:u w:val="single"/>
        </w:rPr>
        <w:t xml:space="preserve">               </w:t>
      </w:r>
      <w:r>
        <w:rPr>
          <w:rFonts w:eastAsia="方正仿宋_GBK"/>
          <w:sz w:val="32"/>
          <w:szCs w:val="32"/>
          <w:u w:val="single"/>
        </w:rPr>
        <w:t xml:space="preserve">                            </w:t>
      </w:r>
    </w:p>
    <w:p w:rsidR="00431106" w:rsidRDefault="008F6E5A">
      <w:pPr>
        <w:spacing w:line="500" w:lineRule="exact"/>
        <w:ind w:leftChars="300" w:left="630"/>
        <w:rPr>
          <w:rFonts w:eastAsia="方正仿宋_GBK"/>
          <w:sz w:val="32"/>
          <w:szCs w:val="32"/>
        </w:rPr>
      </w:pPr>
      <w:r>
        <w:rPr>
          <w:rFonts w:eastAsia="方正仿宋_GBK"/>
          <w:sz w:val="32"/>
          <w:szCs w:val="32"/>
        </w:rPr>
        <w:t>统一社会信用代码：</w:t>
      </w:r>
      <w:r>
        <w:rPr>
          <w:rFonts w:eastAsia="方正仿宋_GBK"/>
          <w:sz w:val="32"/>
          <w:szCs w:val="32"/>
          <w:u w:val="single"/>
        </w:rPr>
        <w:t>11441303007194899H</w:t>
      </w:r>
      <w:r>
        <w:rPr>
          <w:rFonts w:eastAsia="方正仿宋_GBK"/>
          <w:sz w:val="32"/>
          <w:szCs w:val="32"/>
          <w:u w:val="single"/>
        </w:rPr>
        <w:t xml:space="preserve">                             </w:t>
      </w:r>
    </w:p>
    <w:p w:rsidR="00431106" w:rsidRDefault="008F6E5A">
      <w:pPr>
        <w:spacing w:line="500" w:lineRule="exact"/>
        <w:ind w:leftChars="300" w:left="630"/>
        <w:rPr>
          <w:rFonts w:eastAsia="方正仿宋_GBK"/>
          <w:sz w:val="32"/>
          <w:szCs w:val="32"/>
          <w:u w:val="single"/>
        </w:rPr>
      </w:pPr>
      <w:r>
        <w:rPr>
          <w:rFonts w:eastAsia="方正仿宋_GBK"/>
          <w:sz w:val="32"/>
          <w:szCs w:val="32"/>
        </w:rPr>
        <w:t>法定代表人（委托人）：</w:t>
      </w:r>
      <w:r>
        <w:rPr>
          <w:rFonts w:eastAsia="方正仿宋_GBK"/>
          <w:sz w:val="32"/>
          <w:szCs w:val="32"/>
          <w:u w:val="single"/>
        </w:rPr>
        <w:t>黄文胜</w:t>
      </w:r>
      <w:r>
        <w:rPr>
          <w:rFonts w:eastAsia="方正仿宋_GBK"/>
          <w:sz w:val="32"/>
          <w:szCs w:val="32"/>
        </w:rPr>
        <w:t xml:space="preserve">         </w:t>
      </w:r>
      <w:r>
        <w:rPr>
          <w:rFonts w:eastAsia="方正仿宋_GBK"/>
          <w:sz w:val="32"/>
          <w:szCs w:val="32"/>
        </w:rPr>
        <w:t>职务：</w:t>
      </w:r>
      <w:r>
        <w:rPr>
          <w:rFonts w:eastAsia="方正仿宋_GBK"/>
          <w:sz w:val="32"/>
          <w:szCs w:val="32"/>
          <w:u w:val="single"/>
        </w:rPr>
        <w:t>镇</w:t>
      </w:r>
      <w:r>
        <w:rPr>
          <w:rFonts w:eastAsia="方正仿宋_GBK"/>
          <w:sz w:val="32"/>
          <w:szCs w:val="32"/>
          <w:u w:val="single"/>
        </w:rPr>
        <w:t xml:space="preserve"> </w:t>
      </w:r>
      <w:r>
        <w:rPr>
          <w:rFonts w:eastAsia="方正仿宋_GBK"/>
          <w:sz w:val="32"/>
          <w:szCs w:val="32"/>
          <w:u w:val="single"/>
        </w:rPr>
        <w:t>长</w:t>
      </w:r>
      <w:r>
        <w:rPr>
          <w:rFonts w:eastAsia="方正仿宋_GBK"/>
          <w:sz w:val="32"/>
          <w:szCs w:val="32"/>
        </w:rPr>
        <w:t xml:space="preserve">    </w:t>
      </w:r>
    </w:p>
    <w:p w:rsidR="00431106" w:rsidRDefault="008F6E5A">
      <w:pPr>
        <w:spacing w:line="500" w:lineRule="exact"/>
        <w:ind w:leftChars="300" w:left="630"/>
        <w:rPr>
          <w:rFonts w:eastAsia="方正仿宋_GBK"/>
          <w:sz w:val="32"/>
          <w:szCs w:val="32"/>
          <w:u w:val="single"/>
        </w:rPr>
      </w:pPr>
      <w:r>
        <w:rPr>
          <w:rFonts w:eastAsia="方正仿宋_GBK"/>
          <w:sz w:val="32"/>
          <w:szCs w:val="32"/>
        </w:rPr>
        <w:t>身份证号码：</w:t>
      </w:r>
      <w:r>
        <w:rPr>
          <w:rFonts w:eastAsia="方正仿宋_GBK"/>
          <w:sz w:val="32"/>
          <w:szCs w:val="32"/>
          <w:u w:val="single"/>
        </w:rPr>
        <w:t xml:space="preserve">441321197806181211                                      </w:t>
      </w:r>
    </w:p>
    <w:p w:rsidR="00431106" w:rsidRDefault="008F6E5A">
      <w:pPr>
        <w:spacing w:line="500" w:lineRule="exact"/>
        <w:ind w:leftChars="-71" w:left="-149" w:firstLineChars="250" w:firstLine="800"/>
        <w:jc w:val="left"/>
        <w:rPr>
          <w:rFonts w:eastAsia="方正仿宋_GBK"/>
          <w:sz w:val="32"/>
          <w:szCs w:val="32"/>
          <w:u w:val="single"/>
        </w:rPr>
      </w:pPr>
      <w:r>
        <w:rPr>
          <w:rFonts w:eastAsia="方正仿宋_GBK"/>
          <w:sz w:val="32"/>
          <w:szCs w:val="32"/>
        </w:rPr>
        <w:t>地址</w:t>
      </w:r>
      <w:r>
        <w:rPr>
          <w:rFonts w:eastAsia="方正仿宋_GBK"/>
          <w:sz w:val="32"/>
          <w:szCs w:val="32"/>
        </w:rPr>
        <w:t xml:space="preserve">: </w:t>
      </w:r>
      <w:r>
        <w:rPr>
          <w:rFonts w:eastAsia="方正仿宋_GBK"/>
          <w:sz w:val="32"/>
          <w:szCs w:val="32"/>
          <w:u w:val="single"/>
        </w:rPr>
        <w:t>惠阳区良井镇德政大道</w:t>
      </w:r>
      <w:r>
        <w:rPr>
          <w:rFonts w:eastAsia="方正仿宋_GBK"/>
          <w:sz w:val="32"/>
          <w:szCs w:val="32"/>
          <w:u w:val="single"/>
        </w:rPr>
        <w:t xml:space="preserve"> </w:t>
      </w:r>
      <w:r>
        <w:rPr>
          <w:rFonts w:eastAsia="方正仿宋_GBK"/>
          <w:sz w:val="32"/>
          <w:szCs w:val="32"/>
          <w:u w:val="single"/>
        </w:rPr>
        <w:t xml:space="preserve">                                         </w:t>
      </w:r>
      <w:r>
        <w:rPr>
          <w:rFonts w:eastAsia="方正仿宋_GBK"/>
          <w:sz w:val="32"/>
          <w:szCs w:val="32"/>
          <w:u w:val="single"/>
        </w:rPr>
        <w:t xml:space="preserve"> </w:t>
      </w:r>
    </w:p>
    <w:p w:rsidR="00431106" w:rsidRDefault="008F6E5A">
      <w:pPr>
        <w:spacing w:line="500" w:lineRule="exact"/>
        <w:ind w:leftChars="-71" w:left="-149" w:firstLineChars="250" w:firstLine="800"/>
        <w:jc w:val="left"/>
        <w:rPr>
          <w:rFonts w:eastAsia="方正仿宋_GBK"/>
          <w:sz w:val="32"/>
          <w:szCs w:val="32"/>
          <w:u w:val="single"/>
        </w:rPr>
      </w:pPr>
      <w:r>
        <w:rPr>
          <w:rFonts w:eastAsia="方正仿宋_GBK"/>
          <w:sz w:val="32"/>
          <w:szCs w:val="32"/>
        </w:rPr>
        <w:t>电话：</w:t>
      </w:r>
      <w:r>
        <w:rPr>
          <w:rFonts w:eastAsia="方正仿宋_GBK"/>
          <w:sz w:val="32"/>
          <w:szCs w:val="32"/>
          <w:u w:val="single"/>
        </w:rPr>
        <w:t>13927383833</w:t>
      </w:r>
      <w:r>
        <w:rPr>
          <w:rFonts w:eastAsia="方正仿宋_GBK"/>
          <w:sz w:val="32"/>
          <w:szCs w:val="32"/>
          <w:u w:val="single"/>
        </w:rPr>
        <w:t xml:space="preserve">            </w:t>
      </w:r>
      <w:r>
        <w:rPr>
          <w:rFonts w:eastAsia="方正仿宋_GBK"/>
          <w:sz w:val="32"/>
          <w:szCs w:val="32"/>
        </w:rPr>
        <w:t xml:space="preserve"> </w:t>
      </w:r>
    </w:p>
    <w:p w:rsidR="00431106" w:rsidRDefault="00431106">
      <w:pPr>
        <w:spacing w:line="500" w:lineRule="exact"/>
        <w:rPr>
          <w:rFonts w:eastAsia="方正仿宋_GBK"/>
          <w:sz w:val="32"/>
          <w:szCs w:val="32"/>
        </w:rPr>
      </w:pPr>
    </w:p>
    <w:p w:rsidR="00431106" w:rsidRDefault="008F6E5A">
      <w:pPr>
        <w:spacing w:line="500" w:lineRule="exact"/>
        <w:ind w:leftChars="300" w:left="630"/>
        <w:rPr>
          <w:rFonts w:eastAsia="方正仿宋_GBK"/>
          <w:sz w:val="32"/>
          <w:szCs w:val="32"/>
          <w:u w:val="single"/>
        </w:rPr>
      </w:pPr>
      <w:r>
        <w:rPr>
          <w:rFonts w:eastAsia="方正仿宋_GBK"/>
          <w:sz w:val="32"/>
          <w:szCs w:val="32"/>
        </w:rPr>
        <w:t>乙方：</w:t>
      </w:r>
      <w:r>
        <w:rPr>
          <w:rFonts w:eastAsia="方正仿宋_GBK"/>
          <w:sz w:val="32"/>
          <w:szCs w:val="32"/>
          <w:u w:val="single"/>
        </w:rPr>
        <w:t xml:space="preserve">                            </w:t>
      </w:r>
      <w:r>
        <w:rPr>
          <w:rFonts w:eastAsia="方正仿宋_GBK"/>
          <w:sz w:val="32"/>
          <w:szCs w:val="32"/>
          <w:u w:val="single"/>
        </w:rPr>
        <w:t xml:space="preserve">             </w:t>
      </w:r>
      <w:r>
        <w:rPr>
          <w:rFonts w:eastAsia="方正仿宋_GBK"/>
          <w:sz w:val="32"/>
          <w:szCs w:val="32"/>
          <w:u w:val="single"/>
        </w:rPr>
        <w:t xml:space="preserve">    </w:t>
      </w:r>
    </w:p>
    <w:p w:rsidR="00431106" w:rsidRDefault="008F6E5A">
      <w:pPr>
        <w:spacing w:line="500" w:lineRule="exact"/>
        <w:ind w:leftChars="300" w:left="630"/>
        <w:rPr>
          <w:rFonts w:eastAsia="方正仿宋_GBK"/>
          <w:sz w:val="32"/>
          <w:szCs w:val="32"/>
        </w:rPr>
      </w:pPr>
      <w:r>
        <w:rPr>
          <w:rFonts w:eastAsia="方正仿宋_GBK"/>
          <w:sz w:val="32"/>
          <w:szCs w:val="32"/>
        </w:rPr>
        <w:t>统一社会信用代码：</w:t>
      </w:r>
      <w:r>
        <w:rPr>
          <w:rFonts w:eastAsia="方正仿宋_GBK"/>
          <w:sz w:val="32"/>
          <w:szCs w:val="32"/>
          <w:u w:val="single"/>
        </w:rPr>
        <w:t xml:space="preserve">                                 </w:t>
      </w:r>
    </w:p>
    <w:p w:rsidR="00431106" w:rsidRDefault="008F6E5A">
      <w:pPr>
        <w:widowControl/>
        <w:spacing w:line="500" w:lineRule="exact"/>
        <w:ind w:firstLineChars="200" w:firstLine="640"/>
        <w:rPr>
          <w:rFonts w:eastAsia="方正仿宋_GBK"/>
          <w:sz w:val="32"/>
          <w:szCs w:val="32"/>
        </w:rPr>
      </w:pPr>
      <w:r>
        <w:rPr>
          <w:rFonts w:eastAsia="方正仿宋_GBK"/>
          <w:sz w:val="32"/>
          <w:szCs w:val="32"/>
        </w:rPr>
        <w:t>法定代表人（委托人）：</w:t>
      </w:r>
      <w:r>
        <w:rPr>
          <w:rFonts w:eastAsia="方正仿宋_GBK"/>
          <w:sz w:val="32"/>
          <w:szCs w:val="32"/>
          <w:u w:val="single"/>
        </w:rPr>
        <w:t xml:space="preserve">             </w:t>
      </w:r>
      <w:r>
        <w:rPr>
          <w:rFonts w:eastAsia="方正仿宋_GBK"/>
          <w:sz w:val="32"/>
          <w:szCs w:val="32"/>
        </w:rPr>
        <w:t>职务：</w:t>
      </w:r>
      <w:r>
        <w:rPr>
          <w:rFonts w:eastAsia="方正仿宋_GBK"/>
          <w:sz w:val="32"/>
          <w:szCs w:val="32"/>
          <w:u w:val="single"/>
        </w:rPr>
        <w:t xml:space="preserve">           </w:t>
      </w:r>
    </w:p>
    <w:p w:rsidR="00431106" w:rsidRDefault="008F6E5A">
      <w:pPr>
        <w:widowControl/>
        <w:spacing w:line="500" w:lineRule="exact"/>
        <w:ind w:firstLineChars="200" w:firstLine="640"/>
        <w:rPr>
          <w:rFonts w:eastAsia="方正仿宋_GBK"/>
          <w:sz w:val="32"/>
          <w:szCs w:val="32"/>
          <w:u w:val="single"/>
        </w:rPr>
      </w:pPr>
      <w:r>
        <w:rPr>
          <w:rFonts w:eastAsia="方正仿宋_GBK"/>
          <w:sz w:val="32"/>
          <w:szCs w:val="32"/>
        </w:rPr>
        <w:t>身份证号码：</w:t>
      </w:r>
      <w:r>
        <w:rPr>
          <w:rFonts w:eastAsia="方正仿宋_GBK"/>
          <w:sz w:val="32"/>
          <w:szCs w:val="32"/>
          <w:u w:val="single"/>
        </w:rPr>
        <w:t xml:space="preserve">                                        </w:t>
      </w:r>
    </w:p>
    <w:p w:rsidR="00431106" w:rsidRDefault="008F6E5A">
      <w:pPr>
        <w:tabs>
          <w:tab w:val="left" w:pos="5220"/>
        </w:tabs>
        <w:spacing w:line="500" w:lineRule="exact"/>
        <w:ind w:firstLineChars="200" w:firstLine="640"/>
        <w:rPr>
          <w:rFonts w:eastAsia="方正仿宋_GBK"/>
          <w:position w:val="-32"/>
          <w:sz w:val="32"/>
          <w:szCs w:val="32"/>
        </w:rPr>
      </w:pPr>
      <w:r>
        <w:rPr>
          <w:rFonts w:eastAsia="方正仿宋_GBK"/>
          <w:sz w:val="32"/>
          <w:szCs w:val="32"/>
        </w:rPr>
        <w:t>地址：</w:t>
      </w:r>
      <w:r>
        <w:rPr>
          <w:rFonts w:eastAsia="方正仿宋_GBK"/>
          <w:sz w:val="32"/>
          <w:szCs w:val="32"/>
        </w:rPr>
        <w:t xml:space="preserve"> </w:t>
      </w:r>
      <w:r>
        <w:rPr>
          <w:rFonts w:eastAsia="方正仿宋_GBK"/>
          <w:sz w:val="32"/>
          <w:szCs w:val="32"/>
          <w:u w:val="single"/>
        </w:rPr>
        <w:t xml:space="preserve">                                             </w:t>
      </w:r>
    </w:p>
    <w:p w:rsidR="00431106" w:rsidRDefault="008F6E5A">
      <w:pPr>
        <w:tabs>
          <w:tab w:val="left" w:pos="2700"/>
        </w:tabs>
        <w:spacing w:line="500" w:lineRule="exact"/>
        <w:ind w:firstLineChars="200" w:firstLine="640"/>
        <w:rPr>
          <w:rFonts w:eastAsia="方正仿宋_GBK"/>
          <w:sz w:val="32"/>
          <w:szCs w:val="32"/>
        </w:rPr>
      </w:pPr>
      <w:r>
        <w:rPr>
          <w:rFonts w:eastAsia="方正仿宋_GBK"/>
          <w:sz w:val="32"/>
          <w:szCs w:val="32"/>
        </w:rPr>
        <w:t>电话：</w:t>
      </w:r>
      <w:r>
        <w:rPr>
          <w:rFonts w:eastAsia="方正仿宋_GBK"/>
          <w:sz w:val="32"/>
          <w:szCs w:val="32"/>
          <w:u w:val="single"/>
        </w:rPr>
        <w:t xml:space="preserve">                                          </w:t>
      </w:r>
    </w:p>
    <w:p w:rsidR="00431106" w:rsidRDefault="00431106">
      <w:pPr>
        <w:pStyle w:val="a5"/>
        <w:spacing w:line="500" w:lineRule="exact"/>
        <w:rPr>
          <w:rFonts w:ascii="Times New Roman" w:eastAsia="方正仿宋_GBK" w:hAnsi="Times New Roman"/>
          <w:szCs w:val="32"/>
        </w:rPr>
      </w:pPr>
    </w:p>
    <w:p w:rsidR="00431106" w:rsidRDefault="008F6E5A">
      <w:pPr>
        <w:numPr>
          <w:ilvl w:val="0"/>
          <w:numId w:val="1"/>
        </w:numPr>
        <w:spacing w:line="500" w:lineRule="exact"/>
        <w:rPr>
          <w:rFonts w:eastAsia="方正黑体_GBK"/>
          <w:sz w:val="32"/>
          <w:szCs w:val="32"/>
        </w:rPr>
      </w:pPr>
      <w:r>
        <w:rPr>
          <w:rFonts w:eastAsia="方正黑体_GBK"/>
          <w:sz w:val="32"/>
          <w:szCs w:val="32"/>
        </w:rPr>
        <w:t>项目</w:t>
      </w:r>
      <w:r>
        <w:rPr>
          <w:rFonts w:eastAsia="方正黑体_GBK"/>
          <w:sz w:val="32"/>
          <w:szCs w:val="32"/>
        </w:rPr>
        <w:t>基本情况</w:t>
      </w:r>
    </w:p>
    <w:p w:rsidR="00431106" w:rsidRDefault="008F6E5A">
      <w:pPr>
        <w:tabs>
          <w:tab w:val="left" w:pos="7200"/>
        </w:tabs>
        <w:spacing w:line="500" w:lineRule="exact"/>
        <w:ind w:firstLineChars="200" w:firstLine="640"/>
        <w:rPr>
          <w:rFonts w:eastAsia="方正仿宋_GBK"/>
          <w:sz w:val="32"/>
          <w:szCs w:val="32"/>
          <w:u w:val="single"/>
        </w:rPr>
      </w:pPr>
      <w:r>
        <w:rPr>
          <w:rFonts w:eastAsia="方正仿宋_GBK"/>
          <w:sz w:val="32"/>
          <w:szCs w:val="32"/>
        </w:rPr>
        <w:t>项目名称：</w:t>
      </w:r>
      <w:r>
        <w:rPr>
          <w:rFonts w:eastAsia="方正仿宋_GBK"/>
          <w:sz w:val="32"/>
          <w:szCs w:val="32"/>
          <w:u w:val="single"/>
        </w:rPr>
        <w:t xml:space="preserve">                                     </w:t>
      </w:r>
    </w:p>
    <w:p w:rsidR="00431106" w:rsidRDefault="008F6E5A">
      <w:pPr>
        <w:tabs>
          <w:tab w:val="left" w:pos="7200"/>
        </w:tabs>
        <w:spacing w:line="500" w:lineRule="exact"/>
        <w:ind w:firstLineChars="200" w:firstLine="640"/>
        <w:rPr>
          <w:rFonts w:eastAsia="方正仿宋_GBK"/>
          <w:sz w:val="32"/>
          <w:szCs w:val="32"/>
          <w:u w:val="single"/>
        </w:rPr>
      </w:pPr>
      <w:r>
        <w:rPr>
          <w:rFonts w:eastAsia="方正仿宋_GBK"/>
          <w:sz w:val="32"/>
          <w:szCs w:val="32"/>
        </w:rPr>
        <w:t>项目</w:t>
      </w:r>
      <w:r>
        <w:rPr>
          <w:rFonts w:eastAsia="方正仿宋_GBK"/>
          <w:sz w:val="32"/>
          <w:szCs w:val="32"/>
        </w:rPr>
        <w:t>产业类型</w:t>
      </w:r>
      <w:r>
        <w:rPr>
          <w:rFonts w:eastAsia="方正仿宋_GBK"/>
          <w:sz w:val="32"/>
          <w:szCs w:val="32"/>
        </w:rPr>
        <w:t>：</w:t>
      </w:r>
      <w:r>
        <w:rPr>
          <w:rFonts w:eastAsia="方正仿宋_GBK"/>
          <w:kern w:val="0"/>
          <w:sz w:val="32"/>
          <w:szCs w:val="32"/>
          <w:u w:val="single"/>
        </w:rPr>
        <w:t>薄膜场效应晶体管</w:t>
      </w:r>
      <w:r>
        <w:rPr>
          <w:rFonts w:eastAsia="方正仿宋_GBK"/>
          <w:kern w:val="0"/>
          <w:sz w:val="32"/>
          <w:szCs w:val="32"/>
          <w:u w:val="single"/>
        </w:rPr>
        <w:t>LCD</w:t>
      </w:r>
      <w:r>
        <w:rPr>
          <w:rFonts w:eastAsia="方正仿宋_GBK"/>
          <w:kern w:val="0"/>
          <w:sz w:val="32"/>
          <w:szCs w:val="32"/>
          <w:u w:val="single"/>
        </w:rPr>
        <w:t>（</w:t>
      </w:r>
      <w:r>
        <w:rPr>
          <w:rFonts w:eastAsia="方正仿宋_GBK"/>
          <w:kern w:val="0"/>
          <w:sz w:val="32"/>
          <w:szCs w:val="32"/>
          <w:u w:val="single"/>
        </w:rPr>
        <w:t>TFT-LCD</w:t>
      </w:r>
      <w:r>
        <w:rPr>
          <w:rFonts w:eastAsia="方正仿宋_GBK"/>
          <w:kern w:val="0"/>
          <w:sz w:val="32"/>
          <w:szCs w:val="32"/>
          <w:u w:val="single"/>
        </w:rPr>
        <w:t>）、等离子显示屏（</w:t>
      </w:r>
      <w:r>
        <w:rPr>
          <w:rFonts w:eastAsia="方正仿宋_GBK"/>
          <w:kern w:val="0"/>
          <w:sz w:val="32"/>
          <w:szCs w:val="32"/>
          <w:u w:val="single"/>
        </w:rPr>
        <w:t>PDP</w:t>
      </w:r>
      <w:r>
        <w:rPr>
          <w:rFonts w:eastAsia="方正仿宋_GBK"/>
          <w:kern w:val="0"/>
          <w:sz w:val="32"/>
          <w:szCs w:val="32"/>
          <w:u w:val="single"/>
        </w:rPr>
        <w:t>）、有机发光二极管（</w:t>
      </w:r>
      <w:r>
        <w:rPr>
          <w:rFonts w:eastAsia="方正仿宋_GBK"/>
          <w:kern w:val="0"/>
          <w:sz w:val="32"/>
          <w:szCs w:val="32"/>
          <w:u w:val="single"/>
        </w:rPr>
        <w:t>OLED</w:t>
      </w:r>
      <w:r>
        <w:rPr>
          <w:rFonts w:eastAsia="方正仿宋_GBK"/>
          <w:kern w:val="0"/>
          <w:sz w:val="32"/>
          <w:szCs w:val="32"/>
          <w:u w:val="single"/>
        </w:rPr>
        <w:t>）、激光显示、</w:t>
      </w:r>
      <w:r>
        <w:rPr>
          <w:rFonts w:eastAsia="方正仿宋_GBK"/>
          <w:kern w:val="0"/>
          <w:sz w:val="32"/>
          <w:szCs w:val="32"/>
          <w:u w:val="single"/>
        </w:rPr>
        <w:t>3D</w:t>
      </w:r>
      <w:r>
        <w:rPr>
          <w:rFonts w:eastAsia="方正仿宋_GBK"/>
          <w:kern w:val="0"/>
          <w:sz w:val="32"/>
          <w:szCs w:val="32"/>
          <w:u w:val="single"/>
        </w:rPr>
        <w:t>显示等新型平板显示器件及关键部件项目</w:t>
      </w:r>
      <w:r>
        <w:rPr>
          <w:rFonts w:eastAsia="方正仿宋_GBK"/>
          <w:sz w:val="32"/>
          <w:szCs w:val="32"/>
          <w:u w:val="single"/>
        </w:rPr>
        <w:t xml:space="preserve">        </w:t>
      </w:r>
    </w:p>
    <w:p w:rsidR="00431106" w:rsidRDefault="008F6E5A">
      <w:pPr>
        <w:tabs>
          <w:tab w:val="left" w:pos="7200"/>
        </w:tabs>
        <w:spacing w:line="500" w:lineRule="exact"/>
        <w:ind w:firstLineChars="200" w:firstLine="640"/>
        <w:rPr>
          <w:rFonts w:eastAsia="方正仿宋_GBK"/>
          <w:sz w:val="32"/>
          <w:szCs w:val="32"/>
          <w:u w:val="single"/>
        </w:rPr>
      </w:pPr>
      <w:r>
        <w:rPr>
          <w:rFonts w:eastAsia="方正仿宋_GBK"/>
          <w:sz w:val="32"/>
          <w:szCs w:val="32"/>
        </w:rPr>
        <w:t>项目地块位置：</w:t>
      </w:r>
      <w:r>
        <w:rPr>
          <w:rFonts w:eastAsia="方正仿宋_GBK"/>
          <w:sz w:val="32"/>
          <w:szCs w:val="32"/>
          <w:u w:val="single"/>
        </w:rPr>
        <w:t>惠阳区良井镇北联村</w:t>
      </w:r>
      <w:r>
        <w:rPr>
          <w:rFonts w:eastAsia="方正仿宋_GBK"/>
          <w:sz w:val="32"/>
          <w:szCs w:val="32"/>
          <w:u w:val="single"/>
        </w:rPr>
        <w:t xml:space="preserve">              </w:t>
      </w:r>
    </w:p>
    <w:p w:rsidR="00431106" w:rsidRDefault="008F6E5A">
      <w:pPr>
        <w:tabs>
          <w:tab w:val="left" w:pos="7200"/>
        </w:tabs>
        <w:spacing w:line="500" w:lineRule="exact"/>
        <w:ind w:firstLineChars="200" w:firstLine="640"/>
        <w:rPr>
          <w:rFonts w:eastAsia="方正仿宋_GBK"/>
          <w:sz w:val="32"/>
          <w:szCs w:val="32"/>
          <w:u w:val="single"/>
        </w:rPr>
      </w:pPr>
      <w:r>
        <w:rPr>
          <w:rFonts w:eastAsia="方正仿宋_GBK"/>
          <w:sz w:val="32"/>
          <w:szCs w:val="32"/>
        </w:rPr>
        <w:t>项目用地面积：</w:t>
      </w:r>
      <w:r>
        <w:rPr>
          <w:rFonts w:eastAsia="方正仿宋_GBK"/>
          <w:sz w:val="32"/>
          <w:szCs w:val="32"/>
          <w:u w:val="single"/>
        </w:rPr>
        <w:t xml:space="preserve"> 32866</w:t>
      </w:r>
      <w:r>
        <w:rPr>
          <w:rFonts w:eastAsia="方正仿宋_GBK"/>
          <w:sz w:val="32"/>
          <w:szCs w:val="32"/>
          <w:u w:val="single"/>
        </w:rPr>
        <w:t>平方米</w:t>
      </w:r>
      <w:r>
        <w:rPr>
          <w:rFonts w:eastAsia="方正仿宋_GBK"/>
          <w:sz w:val="32"/>
          <w:szCs w:val="32"/>
          <w:u w:val="single"/>
        </w:rPr>
        <w:t xml:space="preserve">                   </w:t>
      </w:r>
    </w:p>
    <w:p w:rsidR="00431106" w:rsidRDefault="008F6E5A">
      <w:pPr>
        <w:spacing w:line="500" w:lineRule="exact"/>
        <w:ind w:firstLine="570"/>
        <w:rPr>
          <w:rFonts w:eastAsia="方正仿宋_GBK"/>
          <w:sz w:val="32"/>
          <w:szCs w:val="32"/>
          <w:u w:val="single"/>
        </w:rPr>
      </w:pPr>
      <w:r>
        <w:rPr>
          <w:rFonts w:eastAsia="方正仿宋_GBK"/>
          <w:sz w:val="32"/>
          <w:szCs w:val="32"/>
        </w:rPr>
        <w:lastRenderedPageBreak/>
        <w:t>项目总投资额（万元）：</w:t>
      </w:r>
      <w:r>
        <w:rPr>
          <w:rFonts w:eastAsia="方正仿宋_GBK"/>
          <w:sz w:val="32"/>
          <w:szCs w:val="32"/>
          <w:u w:val="single"/>
        </w:rPr>
        <w:t xml:space="preserve">20000              </w:t>
      </w:r>
      <w:r>
        <w:rPr>
          <w:rFonts w:eastAsia="方正仿宋_GBK"/>
          <w:sz w:val="32"/>
          <w:szCs w:val="32"/>
          <w:u w:val="single"/>
        </w:rPr>
        <w:t xml:space="preserve">  </w:t>
      </w:r>
      <w:r>
        <w:rPr>
          <w:rFonts w:eastAsia="方正仿宋_GBK"/>
          <w:sz w:val="32"/>
          <w:szCs w:val="32"/>
          <w:u w:val="single"/>
        </w:rPr>
        <w:t xml:space="preserve"> </w:t>
      </w:r>
      <w:r>
        <w:rPr>
          <w:rFonts w:eastAsia="方正仿宋_GBK"/>
          <w:sz w:val="32"/>
          <w:szCs w:val="32"/>
          <w:u w:val="single"/>
        </w:rPr>
        <w:t xml:space="preserve">  </w:t>
      </w:r>
    </w:p>
    <w:p w:rsidR="00431106" w:rsidRDefault="008F6E5A">
      <w:pPr>
        <w:spacing w:line="500" w:lineRule="exact"/>
        <w:ind w:firstLine="570"/>
        <w:rPr>
          <w:rFonts w:eastAsia="方正仿宋_GBK"/>
          <w:sz w:val="32"/>
          <w:szCs w:val="32"/>
        </w:rPr>
      </w:pPr>
      <w:r>
        <w:rPr>
          <w:rFonts w:eastAsia="方正仿宋_GBK"/>
          <w:sz w:val="32"/>
          <w:szCs w:val="32"/>
        </w:rPr>
        <w:t>土地</w:t>
      </w:r>
      <w:r>
        <w:rPr>
          <w:rFonts w:eastAsia="方正仿宋_GBK"/>
          <w:sz w:val="32"/>
          <w:szCs w:val="32"/>
        </w:rPr>
        <w:t>申请</w:t>
      </w:r>
      <w:r>
        <w:rPr>
          <w:rFonts w:eastAsia="方正仿宋_GBK"/>
          <w:sz w:val="32"/>
          <w:szCs w:val="32"/>
        </w:rPr>
        <w:t>使用年期（年）：</w:t>
      </w:r>
      <w:r>
        <w:rPr>
          <w:rFonts w:eastAsia="方正仿宋_GBK"/>
          <w:sz w:val="32"/>
          <w:szCs w:val="32"/>
          <w:u w:val="single"/>
        </w:rPr>
        <w:t>伍拾年</w:t>
      </w:r>
      <w:r>
        <w:rPr>
          <w:rFonts w:eastAsia="方正仿宋_GBK"/>
          <w:sz w:val="32"/>
          <w:szCs w:val="32"/>
          <w:u w:val="single"/>
        </w:rPr>
        <w:t xml:space="preserve">           </w:t>
      </w:r>
      <w:r>
        <w:rPr>
          <w:rFonts w:eastAsia="方正仿宋_GBK"/>
          <w:sz w:val="32"/>
          <w:szCs w:val="32"/>
          <w:u w:val="single"/>
        </w:rPr>
        <w:t xml:space="preserve">     </w:t>
      </w:r>
    </w:p>
    <w:p w:rsidR="00431106" w:rsidRDefault="008F6E5A">
      <w:pPr>
        <w:pStyle w:val="a5"/>
        <w:spacing w:line="500" w:lineRule="exact"/>
        <w:ind w:firstLineChars="200" w:firstLine="640"/>
        <w:rPr>
          <w:rFonts w:ascii="Times New Roman" w:eastAsia="方正黑体_GBK" w:hAnsi="Times New Roman"/>
          <w:szCs w:val="32"/>
        </w:rPr>
      </w:pPr>
      <w:r>
        <w:rPr>
          <w:rFonts w:ascii="Times New Roman" w:eastAsia="方正黑体_GBK" w:hAnsi="Times New Roman"/>
          <w:szCs w:val="32"/>
        </w:rPr>
        <w:t>三、甲方权利和义务</w:t>
      </w:r>
    </w:p>
    <w:p w:rsidR="00431106" w:rsidRDefault="008F6E5A">
      <w:pPr>
        <w:spacing w:line="500" w:lineRule="exact"/>
        <w:ind w:firstLineChars="200" w:firstLine="640"/>
        <w:rPr>
          <w:rFonts w:eastAsia="方正仿宋_GBK"/>
          <w:sz w:val="32"/>
          <w:szCs w:val="32"/>
        </w:rPr>
      </w:pPr>
      <w:r>
        <w:rPr>
          <w:rFonts w:eastAsia="方正仿宋_GBK"/>
          <w:sz w:val="32"/>
          <w:szCs w:val="32"/>
        </w:rPr>
        <w:t>（一）甲方根据</w:t>
      </w:r>
      <w:r>
        <w:rPr>
          <w:rFonts w:eastAsia="方正仿宋_GBK"/>
          <w:sz w:val="32"/>
          <w:szCs w:val="32"/>
        </w:rPr>
        <w:t>惠州市惠阳</w:t>
      </w:r>
      <w:r>
        <w:rPr>
          <w:rFonts w:eastAsia="方正仿宋_GBK"/>
          <w:sz w:val="32"/>
          <w:szCs w:val="32"/>
        </w:rPr>
        <w:t>区产业政策和发展要求，为</w:t>
      </w:r>
      <w:r>
        <w:rPr>
          <w:rFonts w:eastAsia="方正仿宋_GBK"/>
          <w:sz w:val="32"/>
          <w:szCs w:val="32"/>
        </w:rPr>
        <w:t>乙方项目</w:t>
      </w:r>
      <w:r>
        <w:rPr>
          <w:rFonts w:eastAsia="方正仿宋_GBK"/>
          <w:sz w:val="32"/>
          <w:szCs w:val="32"/>
        </w:rPr>
        <w:t>创造良好的投资环境</w:t>
      </w:r>
      <w:r>
        <w:rPr>
          <w:rFonts w:eastAsia="方正仿宋_GBK"/>
          <w:sz w:val="32"/>
          <w:szCs w:val="32"/>
        </w:rPr>
        <w:t>，协助办理相关行政审批手续，</w:t>
      </w:r>
      <w:r>
        <w:rPr>
          <w:rFonts w:eastAsia="方正仿宋_GBK"/>
          <w:sz w:val="32"/>
          <w:szCs w:val="32"/>
        </w:rPr>
        <w:t>提供指导性服务。</w:t>
      </w:r>
    </w:p>
    <w:p w:rsidR="00431106" w:rsidRDefault="008F6E5A">
      <w:pPr>
        <w:spacing w:line="500" w:lineRule="exact"/>
        <w:ind w:firstLine="570"/>
        <w:rPr>
          <w:rFonts w:eastAsia="方正仿宋_GBK"/>
          <w:sz w:val="32"/>
          <w:szCs w:val="32"/>
        </w:rPr>
      </w:pPr>
      <w:r>
        <w:rPr>
          <w:rFonts w:eastAsia="方正仿宋_GBK"/>
          <w:sz w:val="32"/>
          <w:szCs w:val="32"/>
        </w:rPr>
        <w:t>（</w:t>
      </w:r>
      <w:r>
        <w:rPr>
          <w:rFonts w:eastAsia="方正仿宋_GBK"/>
          <w:sz w:val="32"/>
          <w:szCs w:val="32"/>
        </w:rPr>
        <w:t>二</w:t>
      </w:r>
      <w:r>
        <w:rPr>
          <w:rFonts w:eastAsia="方正仿宋_GBK"/>
          <w:sz w:val="32"/>
          <w:szCs w:val="32"/>
        </w:rPr>
        <w:t>）乙方上述项目建设、施工及竣工投产后，甲方有权自行或委托专业机构按照本协议书核查项目的履约情况，若乙方违反本协议有关约定，甲方有权追究乙方的违约责任。</w:t>
      </w:r>
    </w:p>
    <w:p w:rsidR="00431106" w:rsidRDefault="008F6E5A">
      <w:pPr>
        <w:spacing w:line="500" w:lineRule="exact"/>
        <w:ind w:firstLine="570"/>
        <w:rPr>
          <w:rFonts w:eastAsia="方正仿宋_GBK"/>
          <w:sz w:val="32"/>
          <w:szCs w:val="32"/>
        </w:rPr>
      </w:pPr>
      <w:r>
        <w:rPr>
          <w:rFonts w:eastAsia="方正仿宋_GBK"/>
          <w:sz w:val="32"/>
          <w:szCs w:val="32"/>
        </w:rPr>
        <w:t>（</w:t>
      </w:r>
      <w:r>
        <w:rPr>
          <w:rFonts w:eastAsia="方正仿宋_GBK"/>
          <w:sz w:val="32"/>
          <w:szCs w:val="32"/>
        </w:rPr>
        <w:t>三</w:t>
      </w:r>
      <w:r>
        <w:rPr>
          <w:rFonts w:eastAsia="方正仿宋_GBK"/>
          <w:sz w:val="32"/>
          <w:szCs w:val="32"/>
        </w:rPr>
        <w:t>）甲方有权要求乙方提供阶段性工作进展汇报，就项目建设、施工过程中产生的问题进行解释、制定解决方案，汇报方案实施效果。</w:t>
      </w:r>
    </w:p>
    <w:p w:rsidR="00431106" w:rsidRDefault="008F6E5A">
      <w:pPr>
        <w:spacing w:line="500" w:lineRule="exact"/>
        <w:ind w:firstLine="570"/>
        <w:rPr>
          <w:rFonts w:eastAsia="方正仿宋_GBK"/>
          <w:kern w:val="0"/>
          <w:sz w:val="32"/>
          <w:szCs w:val="32"/>
        </w:rPr>
      </w:pPr>
      <w:r>
        <w:rPr>
          <w:rFonts w:eastAsia="方正仿宋_GBK"/>
          <w:sz w:val="32"/>
          <w:szCs w:val="32"/>
        </w:rPr>
        <w:t>（</w:t>
      </w:r>
      <w:r>
        <w:rPr>
          <w:rFonts w:eastAsia="方正仿宋_GBK"/>
          <w:sz w:val="32"/>
          <w:szCs w:val="32"/>
        </w:rPr>
        <w:t>四</w:t>
      </w:r>
      <w:r>
        <w:rPr>
          <w:rFonts w:eastAsia="方正仿宋_GBK"/>
          <w:sz w:val="32"/>
          <w:szCs w:val="32"/>
        </w:rPr>
        <w:t>）</w:t>
      </w:r>
      <w:r>
        <w:rPr>
          <w:rFonts w:eastAsia="方正仿宋_GBK"/>
          <w:kern w:val="0"/>
          <w:sz w:val="32"/>
          <w:szCs w:val="32"/>
        </w:rPr>
        <w:t>乙方注册地址不在</w:t>
      </w:r>
      <w:r>
        <w:rPr>
          <w:rFonts w:eastAsia="方正仿宋_GBK"/>
          <w:kern w:val="0"/>
          <w:sz w:val="32"/>
          <w:szCs w:val="32"/>
        </w:rPr>
        <w:t>惠阳</w:t>
      </w:r>
      <w:r>
        <w:rPr>
          <w:rFonts w:eastAsia="方正仿宋_GBK"/>
          <w:kern w:val="0"/>
          <w:sz w:val="32"/>
          <w:szCs w:val="32"/>
        </w:rPr>
        <w:t>区的，甲方支持乙方将注册地址依法变更到</w:t>
      </w:r>
      <w:r>
        <w:rPr>
          <w:rFonts w:eastAsia="方正仿宋_GBK"/>
          <w:kern w:val="0"/>
          <w:sz w:val="32"/>
          <w:szCs w:val="32"/>
        </w:rPr>
        <w:t>惠阳</w:t>
      </w:r>
      <w:r>
        <w:rPr>
          <w:rFonts w:eastAsia="方正仿宋_GBK"/>
          <w:kern w:val="0"/>
          <w:sz w:val="32"/>
          <w:szCs w:val="32"/>
        </w:rPr>
        <w:t>区范围内。</w:t>
      </w:r>
    </w:p>
    <w:p w:rsidR="00431106" w:rsidRDefault="008F6E5A">
      <w:pPr>
        <w:spacing w:line="500" w:lineRule="exact"/>
        <w:ind w:firstLine="570"/>
        <w:rPr>
          <w:rFonts w:eastAsia="方正仿宋_GBK"/>
          <w:kern w:val="0"/>
          <w:sz w:val="32"/>
          <w:szCs w:val="32"/>
        </w:rPr>
      </w:pPr>
      <w:r>
        <w:rPr>
          <w:rFonts w:eastAsia="方正仿宋_GBK"/>
          <w:sz w:val="32"/>
          <w:szCs w:val="32"/>
        </w:rPr>
        <w:t>（</w:t>
      </w:r>
      <w:r>
        <w:rPr>
          <w:rFonts w:eastAsia="方正仿宋_GBK"/>
          <w:sz w:val="32"/>
          <w:szCs w:val="32"/>
        </w:rPr>
        <w:t>五</w:t>
      </w:r>
      <w:r>
        <w:rPr>
          <w:rFonts w:eastAsia="方正仿宋_GBK"/>
          <w:sz w:val="32"/>
          <w:szCs w:val="32"/>
        </w:rPr>
        <w:t>）</w:t>
      </w:r>
      <w:r>
        <w:rPr>
          <w:rFonts w:eastAsia="方正仿宋_GBK"/>
          <w:kern w:val="0"/>
          <w:sz w:val="32"/>
          <w:szCs w:val="32"/>
        </w:rPr>
        <w:t>乙方</w:t>
      </w:r>
      <w:r>
        <w:rPr>
          <w:rFonts w:eastAsia="方正仿宋_GBK"/>
          <w:kern w:val="0"/>
          <w:sz w:val="32"/>
          <w:szCs w:val="32"/>
        </w:rPr>
        <w:t>项目符合</w:t>
      </w:r>
      <w:r>
        <w:rPr>
          <w:rFonts w:eastAsia="方正仿宋_GBK"/>
          <w:kern w:val="0"/>
          <w:sz w:val="32"/>
          <w:szCs w:val="32"/>
        </w:rPr>
        <w:t>广东省及惠州市相关优惠政策扶持条件的，甲方承诺积极为乙方争取相关优惠政策</w:t>
      </w:r>
      <w:r>
        <w:rPr>
          <w:rFonts w:eastAsia="方正仿宋_GBK"/>
          <w:kern w:val="0"/>
          <w:sz w:val="32"/>
          <w:szCs w:val="32"/>
        </w:rPr>
        <w:t>。</w:t>
      </w:r>
    </w:p>
    <w:p w:rsidR="00431106" w:rsidRDefault="008F6E5A">
      <w:pPr>
        <w:spacing w:line="500" w:lineRule="exact"/>
        <w:ind w:firstLine="570"/>
        <w:rPr>
          <w:rFonts w:eastAsia="方正仿宋_GBK"/>
          <w:sz w:val="32"/>
          <w:szCs w:val="32"/>
        </w:rPr>
      </w:pPr>
      <w:r>
        <w:rPr>
          <w:rFonts w:eastAsia="方正仿宋_GBK"/>
          <w:kern w:val="0"/>
          <w:sz w:val="32"/>
          <w:szCs w:val="32"/>
        </w:rPr>
        <w:t>（六）甲方有权利将</w:t>
      </w:r>
      <w:r>
        <w:rPr>
          <w:rFonts w:eastAsia="方正仿宋_GBK"/>
          <w:kern w:val="0"/>
          <w:sz w:val="32"/>
          <w:szCs w:val="32"/>
        </w:rPr>
        <w:t>本协议中乙方承诺的内容告知区政府相关部门，共同监督协议履行。</w:t>
      </w:r>
    </w:p>
    <w:p w:rsidR="00431106" w:rsidRDefault="008F6E5A">
      <w:pPr>
        <w:spacing w:line="500" w:lineRule="exact"/>
        <w:ind w:firstLineChars="200" w:firstLine="640"/>
        <w:rPr>
          <w:rFonts w:eastAsia="方正黑体_GBK"/>
          <w:sz w:val="32"/>
          <w:szCs w:val="32"/>
        </w:rPr>
      </w:pPr>
      <w:r>
        <w:rPr>
          <w:rFonts w:eastAsia="方正黑体_GBK"/>
          <w:sz w:val="32"/>
          <w:szCs w:val="32"/>
        </w:rPr>
        <w:t>四、乙方权利和义务</w:t>
      </w:r>
    </w:p>
    <w:p w:rsidR="00431106" w:rsidRDefault="008F6E5A">
      <w:pPr>
        <w:spacing w:line="500" w:lineRule="exact"/>
        <w:ind w:firstLineChars="180" w:firstLine="576"/>
        <w:rPr>
          <w:rFonts w:eastAsia="方正仿宋_GBK"/>
          <w:sz w:val="32"/>
          <w:szCs w:val="32"/>
        </w:rPr>
      </w:pPr>
      <w:r>
        <w:rPr>
          <w:rFonts w:eastAsia="方正仿宋_GBK"/>
          <w:sz w:val="32"/>
          <w:szCs w:val="32"/>
        </w:rPr>
        <w:t>（一）乙方</w:t>
      </w:r>
      <w:proofErr w:type="gramStart"/>
      <w:r>
        <w:rPr>
          <w:rFonts w:eastAsia="方正仿宋_GBK"/>
          <w:sz w:val="32"/>
          <w:szCs w:val="32"/>
        </w:rPr>
        <w:t>经招拍挂程序</w:t>
      </w:r>
      <w:proofErr w:type="gramEnd"/>
      <w:r>
        <w:rPr>
          <w:rFonts w:eastAsia="方正仿宋_GBK"/>
          <w:sz w:val="32"/>
          <w:szCs w:val="32"/>
        </w:rPr>
        <w:t>在我区获得</w:t>
      </w:r>
      <w:r>
        <w:rPr>
          <w:rFonts w:eastAsia="方正仿宋_GBK"/>
          <w:sz w:val="32"/>
          <w:szCs w:val="32"/>
        </w:rPr>
        <w:t>产业用地</w:t>
      </w:r>
      <w:r>
        <w:rPr>
          <w:rFonts w:eastAsia="方正仿宋_GBK"/>
          <w:sz w:val="32"/>
          <w:szCs w:val="32"/>
        </w:rPr>
        <w:t>后，</w:t>
      </w:r>
      <w:r>
        <w:rPr>
          <w:rFonts w:eastAsia="方正仿宋_GBK"/>
          <w:sz w:val="32"/>
          <w:szCs w:val="32"/>
        </w:rPr>
        <w:t>只能用于本协议第二条约定的</w:t>
      </w:r>
      <w:r>
        <w:rPr>
          <w:rFonts w:eastAsia="方正仿宋_GBK"/>
          <w:sz w:val="32"/>
          <w:szCs w:val="32"/>
        </w:rPr>
        <w:t>产业项目</w:t>
      </w:r>
      <w:r>
        <w:rPr>
          <w:rFonts w:eastAsia="方正仿宋_GBK"/>
          <w:sz w:val="32"/>
          <w:szCs w:val="32"/>
        </w:rPr>
        <w:t>建设。</w:t>
      </w:r>
      <w:r>
        <w:rPr>
          <w:rFonts w:eastAsia="方正仿宋_GBK"/>
          <w:sz w:val="32"/>
          <w:szCs w:val="32"/>
        </w:rPr>
        <w:t>验收期内因市场剧烈变化等原因确实需要变更产业的，所变更的产业应当符合惠阳产业定位，并取得甲方书面同意。</w:t>
      </w:r>
    </w:p>
    <w:p w:rsidR="00431106" w:rsidRDefault="008F6E5A">
      <w:pPr>
        <w:spacing w:line="500" w:lineRule="exact"/>
        <w:ind w:firstLineChars="180" w:firstLine="576"/>
        <w:rPr>
          <w:rFonts w:eastAsia="方正仿宋_GBK"/>
          <w:sz w:val="32"/>
          <w:szCs w:val="32"/>
        </w:rPr>
      </w:pPr>
      <w:r>
        <w:rPr>
          <w:rFonts w:eastAsia="方正仿宋_GBK"/>
          <w:sz w:val="32"/>
          <w:szCs w:val="32"/>
        </w:rPr>
        <w:t>（二）乙方承诺：</w:t>
      </w:r>
    </w:p>
    <w:p w:rsidR="00431106" w:rsidRDefault="008F6E5A">
      <w:pPr>
        <w:spacing w:line="50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 xml:space="preserve"> </w:t>
      </w:r>
      <w:proofErr w:type="gramStart"/>
      <w:r>
        <w:rPr>
          <w:rFonts w:eastAsia="方正仿宋_GBK"/>
          <w:sz w:val="32"/>
          <w:szCs w:val="32"/>
        </w:rPr>
        <w:t>上述宗</w:t>
      </w:r>
      <w:proofErr w:type="gramEnd"/>
      <w:r>
        <w:rPr>
          <w:rFonts w:eastAsia="方正仿宋_GBK"/>
          <w:sz w:val="32"/>
          <w:szCs w:val="32"/>
        </w:rPr>
        <w:t>地的项目总投资额达到</w:t>
      </w:r>
      <w:r>
        <w:rPr>
          <w:rFonts w:eastAsia="方正仿宋_GBK"/>
          <w:sz w:val="32"/>
          <w:szCs w:val="32"/>
        </w:rPr>
        <w:t>20000</w:t>
      </w:r>
      <w:r>
        <w:rPr>
          <w:rFonts w:eastAsia="方正仿宋_GBK"/>
          <w:sz w:val="32"/>
          <w:szCs w:val="32"/>
        </w:rPr>
        <w:t>万元以上；</w:t>
      </w:r>
      <w:r>
        <w:rPr>
          <w:rFonts w:eastAsia="方正仿宋_GBK"/>
          <w:sz w:val="32"/>
          <w:szCs w:val="32"/>
        </w:rPr>
        <w:t>其中</w:t>
      </w:r>
      <w:r>
        <w:rPr>
          <w:rFonts w:eastAsia="方正仿宋_GBK"/>
          <w:sz w:val="32"/>
          <w:szCs w:val="32"/>
        </w:rPr>
        <w:t>固定资产投资强度（单位土地面积上的固定资产投资额，包括厂房和设备）不低于</w:t>
      </w:r>
      <w:r>
        <w:rPr>
          <w:rFonts w:eastAsia="方正仿宋_GBK"/>
          <w:sz w:val="32"/>
          <w:szCs w:val="32"/>
        </w:rPr>
        <w:t>4778</w:t>
      </w:r>
      <w:r>
        <w:rPr>
          <w:rFonts w:eastAsia="方正仿宋_GBK"/>
          <w:sz w:val="32"/>
          <w:szCs w:val="32"/>
        </w:rPr>
        <w:t>元</w:t>
      </w:r>
      <w:r>
        <w:rPr>
          <w:rFonts w:eastAsia="方正仿宋_GBK"/>
          <w:sz w:val="32"/>
          <w:szCs w:val="32"/>
        </w:rPr>
        <w:t>/</w:t>
      </w:r>
      <w:r>
        <w:rPr>
          <w:rFonts w:eastAsia="方正仿宋_GBK"/>
          <w:sz w:val="32"/>
          <w:szCs w:val="32"/>
        </w:rPr>
        <w:t>平方米</w:t>
      </w:r>
      <w:r>
        <w:rPr>
          <w:rFonts w:eastAsia="方正仿宋_GBK"/>
          <w:sz w:val="32"/>
          <w:szCs w:val="32"/>
        </w:rPr>
        <w:t>；</w:t>
      </w:r>
    </w:p>
    <w:p w:rsidR="00431106" w:rsidRDefault="008F6E5A">
      <w:pPr>
        <w:spacing w:line="500" w:lineRule="exact"/>
        <w:ind w:firstLineChars="200" w:firstLine="640"/>
        <w:rPr>
          <w:rFonts w:eastAsia="方正仿宋_GBK"/>
          <w:sz w:val="32"/>
          <w:szCs w:val="32"/>
        </w:rPr>
      </w:pPr>
      <w:r>
        <w:rPr>
          <w:rFonts w:eastAsia="方正仿宋_GBK"/>
          <w:sz w:val="32"/>
          <w:szCs w:val="32"/>
        </w:rPr>
        <w:lastRenderedPageBreak/>
        <w:t>2</w:t>
      </w:r>
      <w:r>
        <w:rPr>
          <w:rFonts w:eastAsia="方正仿宋_GBK"/>
          <w:sz w:val="32"/>
          <w:szCs w:val="32"/>
        </w:rPr>
        <w:t>.</w:t>
      </w:r>
      <w:r>
        <w:rPr>
          <w:rFonts w:eastAsia="方正仿宋_GBK"/>
          <w:sz w:val="32"/>
          <w:szCs w:val="32"/>
        </w:rPr>
        <w:t xml:space="preserve"> </w:t>
      </w:r>
      <w:r>
        <w:rPr>
          <w:rFonts w:eastAsia="方正仿宋_GBK"/>
          <w:sz w:val="32"/>
          <w:szCs w:val="32"/>
        </w:rPr>
        <w:t>项目</w:t>
      </w:r>
      <w:r>
        <w:rPr>
          <w:rFonts w:eastAsia="方正仿宋_GBK"/>
          <w:sz w:val="32"/>
          <w:szCs w:val="32"/>
        </w:rPr>
        <w:t>在竞得项目用地使用权之</w:t>
      </w:r>
      <w:r>
        <w:rPr>
          <w:rFonts w:eastAsia="方正仿宋_GBK"/>
          <w:sz w:val="32"/>
          <w:szCs w:val="32"/>
          <w:shd w:val="clear" w:color="auto" w:fill="C0F3CC" w:themeFill="background1"/>
        </w:rPr>
        <w:t>日起</w:t>
      </w:r>
      <w:r>
        <w:rPr>
          <w:rFonts w:eastAsia="方正仿宋_GBK"/>
          <w:sz w:val="32"/>
          <w:szCs w:val="32"/>
        </w:rPr>
        <w:t>6</w:t>
      </w:r>
      <w:r>
        <w:rPr>
          <w:rFonts w:eastAsia="方正仿宋_GBK"/>
          <w:sz w:val="32"/>
          <w:szCs w:val="32"/>
        </w:rPr>
        <w:t>个</w:t>
      </w:r>
      <w:r>
        <w:rPr>
          <w:rFonts w:eastAsia="方正仿宋_GBK"/>
          <w:sz w:val="32"/>
          <w:szCs w:val="32"/>
          <w:shd w:val="clear" w:color="auto" w:fill="C0F3CC" w:themeFill="background1"/>
        </w:rPr>
        <w:t>月</w:t>
      </w:r>
      <w:r>
        <w:rPr>
          <w:rFonts w:eastAsia="方正仿宋_GBK"/>
          <w:sz w:val="32"/>
          <w:szCs w:val="32"/>
        </w:rPr>
        <w:t>之内取得《施工许可证》并实际开工建设；</w:t>
      </w:r>
    </w:p>
    <w:p w:rsidR="00431106" w:rsidRDefault="008F6E5A">
      <w:pPr>
        <w:spacing w:line="500" w:lineRule="exact"/>
        <w:ind w:firstLineChars="200" w:firstLine="640"/>
        <w:rPr>
          <w:rFonts w:eastAsia="方正仿宋_GBK"/>
          <w:sz w:val="32"/>
          <w:szCs w:val="32"/>
        </w:rPr>
      </w:pPr>
      <w:r>
        <w:rPr>
          <w:rFonts w:eastAsia="方正仿宋_GBK"/>
          <w:sz w:val="32"/>
          <w:szCs w:val="32"/>
        </w:rPr>
        <w:t xml:space="preserve">3. </w:t>
      </w:r>
      <w:r>
        <w:rPr>
          <w:rFonts w:eastAsia="方正仿宋_GBK"/>
          <w:sz w:val="32"/>
          <w:szCs w:val="32"/>
        </w:rPr>
        <w:t>项目应当在取得《施工许可证》之日起</w:t>
      </w:r>
      <w:r>
        <w:rPr>
          <w:rFonts w:eastAsia="方正仿宋_GBK"/>
          <w:sz w:val="32"/>
          <w:szCs w:val="32"/>
        </w:rPr>
        <w:t>18</w:t>
      </w:r>
      <w:r>
        <w:rPr>
          <w:rFonts w:eastAsia="方正仿宋_GBK"/>
          <w:sz w:val="32"/>
          <w:szCs w:val="32"/>
        </w:rPr>
        <w:t>个</w:t>
      </w:r>
      <w:r>
        <w:rPr>
          <w:rFonts w:eastAsia="方正仿宋_GBK"/>
          <w:sz w:val="32"/>
          <w:szCs w:val="32"/>
        </w:rPr>
        <w:t>月</w:t>
      </w:r>
      <w:r>
        <w:rPr>
          <w:rFonts w:eastAsia="方正仿宋_GBK"/>
          <w:sz w:val="32"/>
          <w:szCs w:val="32"/>
        </w:rPr>
        <w:t>内</w:t>
      </w:r>
      <w:r>
        <w:rPr>
          <w:rFonts w:eastAsia="方正仿宋_GBK"/>
          <w:sz w:val="32"/>
          <w:szCs w:val="32"/>
        </w:rPr>
        <w:t>建成并取得</w:t>
      </w:r>
      <w:r>
        <w:rPr>
          <w:rFonts w:eastAsia="方正仿宋_GBK"/>
          <w:sz w:val="32"/>
          <w:szCs w:val="32"/>
        </w:rPr>
        <w:t>建设部门出具的《竣工验收备案收文回执》</w:t>
      </w:r>
      <w:r>
        <w:rPr>
          <w:rFonts w:eastAsia="方正仿宋_GBK"/>
          <w:sz w:val="32"/>
          <w:szCs w:val="32"/>
        </w:rPr>
        <w:t>；</w:t>
      </w:r>
    </w:p>
    <w:p w:rsidR="00431106" w:rsidRDefault="008F6E5A">
      <w:pPr>
        <w:spacing w:line="50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w:t>
      </w:r>
      <w:r>
        <w:rPr>
          <w:rFonts w:eastAsia="方正仿宋_GBK"/>
          <w:sz w:val="32"/>
          <w:szCs w:val="32"/>
        </w:rPr>
        <w:t xml:space="preserve"> </w:t>
      </w:r>
      <w:r>
        <w:rPr>
          <w:rFonts w:eastAsia="方正仿宋_GBK"/>
          <w:sz w:val="32"/>
          <w:szCs w:val="32"/>
        </w:rPr>
        <w:t>项目</w:t>
      </w:r>
      <w:r>
        <w:rPr>
          <w:rFonts w:eastAsia="方正仿宋_GBK"/>
          <w:sz w:val="32"/>
          <w:szCs w:val="32"/>
        </w:rPr>
        <w:t>应当在取得</w:t>
      </w:r>
      <w:r>
        <w:rPr>
          <w:rFonts w:eastAsia="方正仿宋_GBK"/>
          <w:sz w:val="32"/>
          <w:szCs w:val="32"/>
        </w:rPr>
        <w:t>《竣工验收备案收文回执》后</w:t>
      </w:r>
      <w:r>
        <w:rPr>
          <w:rFonts w:eastAsia="方正仿宋_GBK"/>
          <w:sz w:val="32"/>
          <w:szCs w:val="32"/>
        </w:rPr>
        <w:t>6</w:t>
      </w:r>
      <w:r>
        <w:rPr>
          <w:rFonts w:eastAsia="方正仿宋_GBK"/>
          <w:sz w:val="32"/>
          <w:szCs w:val="32"/>
        </w:rPr>
        <w:t>个</w:t>
      </w:r>
      <w:r>
        <w:rPr>
          <w:rFonts w:eastAsia="方正仿宋_GBK"/>
          <w:sz w:val="32"/>
          <w:szCs w:val="32"/>
        </w:rPr>
        <w:t>月</w:t>
      </w:r>
      <w:r>
        <w:rPr>
          <w:rFonts w:eastAsia="方正仿宋_GBK"/>
          <w:sz w:val="32"/>
          <w:szCs w:val="32"/>
        </w:rPr>
        <w:t>内</w:t>
      </w:r>
      <w:r>
        <w:rPr>
          <w:rFonts w:eastAsia="方正仿宋_GBK"/>
          <w:sz w:val="32"/>
          <w:szCs w:val="32"/>
        </w:rPr>
        <w:t>实现投产</w:t>
      </w:r>
      <w:r>
        <w:rPr>
          <w:rFonts w:eastAsia="方正仿宋_GBK"/>
          <w:sz w:val="32"/>
          <w:szCs w:val="32"/>
        </w:rPr>
        <w:t>；</w:t>
      </w:r>
    </w:p>
    <w:p w:rsidR="00431106" w:rsidRDefault="008F6E5A">
      <w:pPr>
        <w:spacing w:line="50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w:t>
      </w:r>
      <w:r>
        <w:rPr>
          <w:rFonts w:eastAsia="方正仿宋_GBK"/>
          <w:sz w:val="32"/>
          <w:szCs w:val="32"/>
        </w:rPr>
        <w:t xml:space="preserve"> </w:t>
      </w:r>
      <w:r>
        <w:rPr>
          <w:rFonts w:eastAsia="方正仿宋_GBK"/>
          <w:sz w:val="32"/>
          <w:szCs w:val="32"/>
        </w:rPr>
        <w:t>项目</w:t>
      </w:r>
      <w:r>
        <w:rPr>
          <w:rFonts w:eastAsia="方正仿宋_GBK"/>
          <w:sz w:val="32"/>
          <w:szCs w:val="32"/>
        </w:rPr>
        <w:t>应当在投产</w:t>
      </w:r>
      <w:r>
        <w:rPr>
          <w:rFonts w:eastAsia="方正仿宋_GBK"/>
          <w:sz w:val="32"/>
          <w:szCs w:val="32"/>
        </w:rPr>
        <w:t>后</w:t>
      </w:r>
      <w:r>
        <w:rPr>
          <w:rFonts w:eastAsia="方正仿宋_GBK"/>
          <w:sz w:val="32"/>
          <w:szCs w:val="32"/>
        </w:rPr>
        <w:t>36</w:t>
      </w:r>
      <w:r>
        <w:rPr>
          <w:rFonts w:eastAsia="方正仿宋_GBK"/>
          <w:sz w:val="32"/>
          <w:szCs w:val="32"/>
        </w:rPr>
        <w:t>个</w:t>
      </w:r>
      <w:r>
        <w:rPr>
          <w:rFonts w:eastAsia="方正仿宋_GBK"/>
          <w:sz w:val="32"/>
          <w:szCs w:val="32"/>
        </w:rPr>
        <w:t>月内达产，产出效率（单位土地面积上的产值）不低于</w:t>
      </w:r>
      <w:r>
        <w:rPr>
          <w:rFonts w:eastAsia="方正仿宋_GBK"/>
          <w:sz w:val="32"/>
          <w:szCs w:val="32"/>
        </w:rPr>
        <w:t>15166</w:t>
      </w:r>
      <w:r>
        <w:rPr>
          <w:rFonts w:eastAsia="方正仿宋_GBK"/>
          <w:sz w:val="32"/>
          <w:szCs w:val="32"/>
        </w:rPr>
        <w:t>元</w:t>
      </w:r>
      <w:r>
        <w:rPr>
          <w:rFonts w:eastAsia="方正仿宋_GBK"/>
          <w:sz w:val="32"/>
          <w:szCs w:val="32"/>
        </w:rPr>
        <w:t>/</w:t>
      </w:r>
      <w:r>
        <w:rPr>
          <w:rFonts w:eastAsia="方正仿宋_GBK"/>
          <w:sz w:val="32"/>
          <w:szCs w:val="32"/>
        </w:rPr>
        <w:t>平方米；</w:t>
      </w:r>
    </w:p>
    <w:p w:rsidR="00431106" w:rsidRDefault="008F6E5A">
      <w:pPr>
        <w:spacing w:line="500" w:lineRule="exact"/>
        <w:ind w:firstLineChars="200" w:firstLine="640"/>
        <w:rPr>
          <w:rFonts w:eastAsia="方正仿宋_GBK"/>
          <w:sz w:val="32"/>
          <w:szCs w:val="32"/>
        </w:rPr>
      </w:pPr>
      <w:r>
        <w:rPr>
          <w:rFonts w:eastAsia="方正仿宋_GBK"/>
          <w:sz w:val="32"/>
          <w:szCs w:val="32"/>
        </w:rPr>
        <w:t xml:space="preserve">6. </w:t>
      </w:r>
      <w:r>
        <w:rPr>
          <w:rFonts w:eastAsia="方正仿宋_GBK"/>
          <w:sz w:val="32"/>
          <w:szCs w:val="32"/>
        </w:rPr>
        <w:t>项目达产后的第</w:t>
      </w:r>
      <w:r>
        <w:rPr>
          <w:rFonts w:eastAsia="方正仿宋_GBK"/>
          <w:sz w:val="32"/>
          <w:szCs w:val="32"/>
        </w:rPr>
        <w:t>1</w:t>
      </w:r>
      <w:r>
        <w:rPr>
          <w:rFonts w:eastAsia="方正仿宋_GBK"/>
          <w:sz w:val="32"/>
          <w:szCs w:val="32"/>
        </w:rPr>
        <w:t>年起，单位土地税收贡献率（指会计年度内企业单位土地面积上的在</w:t>
      </w:r>
      <w:r>
        <w:rPr>
          <w:rFonts w:eastAsia="方正仿宋_GBK"/>
          <w:sz w:val="32"/>
          <w:szCs w:val="32"/>
        </w:rPr>
        <w:t>惠阳区税务机关缴纳的实际入库税收收入</w:t>
      </w:r>
      <w:r>
        <w:rPr>
          <w:rFonts w:eastAsia="方正仿宋_GBK"/>
          <w:sz w:val="32"/>
          <w:szCs w:val="32"/>
        </w:rPr>
        <w:t>，不含</w:t>
      </w:r>
      <w:r>
        <w:rPr>
          <w:rFonts w:eastAsia="方正仿宋_GBK"/>
          <w:sz w:val="32"/>
          <w:szCs w:val="32"/>
        </w:rPr>
        <w:t>免抵退税额、进口环节的</w:t>
      </w:r>
      <w:r>
        <w:rPr>
          <w:rFonts w:eastAsia="方正仿宋_GBK"/>
          <w:sz w:val="32"/>
          <w:szCs w:val="32"/>
        </w:rPr>
        <w:t>关税</w:t>
      </w:r>
      <w:r>
        <w:rPr>
          <w:rFonts w:eastAsia="方正仿宋_GBK"/>
          <w:sz w:val="32"/>
          <w:szCs w:val="32"/>
        </w:rPr>
        <w:t>及增值税</w:t>
      </w:r>
      <w:r>
        <w:rPr>
          <w:rFonts w:eastAsia="方正仿宋_GBK"/>
          <w:sz w:val="32"/>
          <w:szCs w:val="32"/>
        </w:rPr>
        <w:t>）不低于</w:t>
      </w:r>
      <w:r>
        <w:rPr>
          <w:rFonts w:eastAsia="方正仿宋_GBK"/>
          <w:sz w:val="32"/>
          <w:szCs w:val="32"/>
        </w:rPr>
        <w:t>1000</w:t>
      </w:r>
      <w:r>
        <w:rPr>
          <w:rFonts w:eastAsia="方正仿宋_GBK"/>
          <w:sz w:val="32"/>
          <w:szCs w:val="32"/>
        </w:rPr>
        <w:t>元</w:t>
      </w:r>
      <w:r>
        <w:rPr>
          <w:rFonts w:eastAsia="方正仿宋_GBK"/>
          <w:sz w:val="32"/>
          <w:szCs w:val="32"/>
        </w:rPr>
        <w:t>/</w:t>
      </w:r>
      <w:r>
        <w:rPr>
          <w:rFonts w:eastAsia="方正仿宋_GBK"/>
          <w:sz w:val="32"/>
          <w:szCs w:val="32"/>
        </w:rPr>
        <w:t>平方米</w:t>
      </w:r>
      <w:r>
        <w:rPr>
          <w:rFonts w:eastAsia="方正仿宋_GBK"/>
          <w:sz w:val="32"/>
          <w:szCs w:val="32"/>
        </w:rPr>
        <w:t>。</w:t>
      </w:r>
    </w:p>
    <w:p w:rsidR="00431106" w:rsidRDefault="008F6E5A">
      <w:pPr>
        <w:numPr>
          <w:ilvl w:val="0"/>
          <w:numId w:val="2"/>
        </w:numPr>
        <w:spacing w:line="500" w:lineRule="exact"/>
        <w:ind w:firstLineChars="200" w:firstLine="640"/>
        <w:rPr>
          <w:rFonts w:eastAsia="方正仿宋_GBK"/>
          <w:sz w:val="32"/>
          <w:szCs w:val="32"/>
        </w:rPr>
      </w:pPr>
      <w:r>
        <w:rPr>
          <w:rFonts w:eastAsia="方正仿宋_GBK"/>
          <w:sz w:val="32"/>
          <w:szCs w:val="32"/>
        </w:rPr>
        <w:t>产值能耗（单位工业总产值的能耗量）不高于</w:t>
      </w:r>
      <w:r>
        <w:rPr>
          <w:rFonts w:eastAsia="方正仿宋_GBK"/>
          <w:sz w:val="32"/>
          <w:szCs w:val="32"/>
        </w:rPr>
        <w:t xml:space="preserve"> </w:t>
      </w:r>
      <w:r>
        <w:rPr>
          <w:rFonts w:eastAsia="方正仿宋_GBK"/>
          <w:sz w:val="32"/>
          <w:szCs w:val="32"/>
        </w:rPr>
        <w:t>0.1</w:t>
      </w:r>
      <w:r>
        <w:rPr>
          <w:rFonts w:eastAsia="方正仿宋_GBK"/>
          <w:sz w:val="32"/>
          <w:szCs w:val="32"/>
        </w:rPr>
        <w:t xml:space="preserve"> </w:t>
      </w:r>
      <w:r>
        <w:rPr>
          <w:rFonts w:eastAsia="方正仿宋_GBK"/>
          <w:sz w:val="32"/>
          <w:szCs w:val="32"/>
        </w:rPr>
        <w:t>吨标准煤</w:t>
      </w:r>
      <w:r>
        <w:rPr>
          <w:rFonts w:eastAsia="方正仿宋_GBK"/>
          <w:sz w:val="32"/>
          <w:szCs w:val="32"/>
        </w:rPr>
        <w:t>/</w:t>
      </w:r>
      <w:r>
        <w:rPr>
          <w:rFonts w:eastAsia="方正仿宋_GBK"/>
          <w:sz w:val="32"/>
          <w:szCs w:val="32"/>
        </w:rPr>
        <w:t>万元。</w:t>
      </w:r>
    </w:p>
    <w:p w:rsidR="00431106" w:rsidRDefault="008F6E5A">
      <w:pPr>
        <w:pStyle w:val="a9"/>
        <w:numPr>
          <w:ilvl w:val="0"/>
          <w:numId w:val="2"/>
        </w:numPr>
        <w:shd w:val="clear" w:color="auto" w:fill="FFFFFF"/>
        <w:spacing w:before="0" w:beforeAutospacing="0" w:after="0" w:afterAutospacing="0" w:line="5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项目达产之年起，每年度研发投入（</w:t>
      </w:r>
      <w:r>
        <w:rPr>
          <w:rFonts w:ascii="Times New Roman" w:eastAsia="方正仿宋_GBK" w:hAnsi="Times New Roman"/>
          <w:sz w:val="32"/>
          <w:szCs w:val="32"/>
        </w:rPr>
        <w:t>R&amp;D</w:t>
      </w:r>
      <w:r>
        <w:rPr>
          <w:rFonts w:ascii="Times New Roman" w:eastAsia="方正仿宋_GBK" w:hAnsi="Times New Roman"/>
          <w:sz w:val="32"/>
          <w:szCs w:val="32"/>
        </w:rPr>
        <w:t>）占销售收入比重不低于</w:t>
      </w:r>
      <w:r>
        <w:rPr>
          <w:rFonts w:ascii="Times New Roman" w:eastAsia="方正仿宋_GBK" w:hAnsi="Times New Roman"/>
          <w:sz w:val="32"/>
          <w:szCs w:val="32"/>
        </w:rPr>
        <w:t xml:space="preserve"> 3% </w:t>
      </w:r>
      <w:r>
        <w:rPr>
          <w:rFonts w:ascii="Times New Roman" w:eastAsia="方正仿宋_GBK" w:hAnsi="Times New Roman"/>
          <w:sz w:val="32"/>
          <w:szCs w:val="32"/>
        </w:rPr>
        <w:t>。</w:t>
      </w:r>
    </w:p>
    <w:p w:rsidR="00431106" w:rsidRDefault="008F6E5A">
      <w:pPr>
        <w:spacing w:line="500" w:lineRule="exact"/>
        <w:ind w:firstLine="560"/>
        <w:rPr>
          <w:rFonts w:eastAsia="方正仿宋_GBK"/>
          <w:sz w:val="32"/>
          <w:szCs w:val="32"/>
        </w:rPr>
      </w:pPr>
      <w:r>
        <w:rPr>
          <w:rFonts w:eastAsia="方正仿宋_GBK"/>
          <w:sz w:val="32"/>
          <w:szCs w:val="32"/>
        </w:rPr>
        <w:t>（备注：</w:t>
      </w:r>
      <w:r>
        <w:rPr>
          <w:rFonts w:eastAsia="方正仿宋_GBK"/>
          <w:sz w:val="32"/>
          <w:szCs w:val="32"/>
        </w:rPr>
        <w:t>1.</w:t>
      </w:r>
      <w:r>
        <w:rPr>
          <w:rFonts w:eastAsia="方正仿宋_GBK"/>
          <w:sz w:val="32"/>
          <w:szCs w:val="32"/>
        </w:rPr>
        <w:t>非特别注明的情况下，本协议条款货币种类均为人民币。</w:t>
      </w:r>
      <w:r>
        <w:rPr>
          <w:rFonts w:eastAsia="方正仿宋_GBK"/>
          <w:sz w:val="32"/>
          <w:szCs w:val="32"/>
        </w:rPr>
        <w:t>2.</w:t>
      </w:r>
      <w:r>
        <w:rPr>
          <w:rFonts w:eastAsia="方正仿宋_GBK"/>
          <w:sz w:val="32"/>
          <w:szCs w:val="32"/>
        </w:rPr>
        <w:t>企业年度税收贡献以税务机关出具的</w:t>
      </w:r>
      <w:r>
        <w:rPr>
          <w:rFonts w:eastAsia="方正仿宋_GBK"/>
          <w:sz w:val="32"/>
          <w:szCs w:val="32"/>
        </w:rPr>
        <w:t>“</w:t>
      </w:r>
      <w:r>
        <w:rPr>
          <w:rFonts w:eastAsia="方正仿宋_GBK"/>
          <w:sz w:val="32"/>
          <w:szCs w:val="32"/>
        </w:rPr>
        <w:t>纳税证明</w:t>
      </w:r>
      <w:r>
        <w:rPr>
          <w:rFonts w:eastAsia="方正仿宋_GBK"/>
          <w:sz w:val="32"/>
          <w:szCs w:val="32"/>
        </w:rPr>
        <w:t>”</w:t>
      </w:r>
      <w:r>
        <w:rPr>
          <w:rFonts w:eastAsia="方正仿宋_GBK"/>
          <w:sz w:val="32"/>
          <w:szCs w:val="32"/>
        </w:rPr>
        <w:t>为准，包括企业所得税、增值税、城市维护建设税、印花税、地方教育附加、教育费附加、房产税、城镇土地使用税、文化事业建设费等自缴税款。）</w:t>
      </w:r>
    </w:p>
    <w:p w:rsidR="00431106" w:rsidRDefault="008F6E5A">
      <w:pPr>
        <w:spacing w:line="500" w:lineRule="exact"/>
        <w:ind w:firstLineChars="180" w:firstLine="576"/>
        <w:rPr>
          <w:rFonts w:eastAsia="方正仿宋_GBK"/>
          <w:sz w:val="32"/>
          <w:szCs w:val="32"/>
        </w:rPr>
      </w:pPr>
      <w:r>
        <w:rPr>
          <w:rFonts w:eastAsia="方正仿宋_GBK"/>
          <w:sz w:val="32"/>
          <w:szCs w:val="32"/>
        </w:rPr>
        <w:t>（三）</w:t>
      </w:r>
      <w:r>
        <w:rPr>
          <w:rFonts w:eastAsia="方正仿宋_GBK"/>
          <w:kern w:val="0"/>
          <w:sz w:val="32"/>
          <w:szCs w:val="32"/>
        </w:rPr>
        <w:t>乙方为非我区注册登记的企业，在竞得土地后，必须于</w:t>
      </w:r>
      <w:r>
        <w:rPr>
          <w:rFonts w:eastAsia="方正仿宋_GBK"/>
          <w:kern w:val="0"/>
          <w:sz w:val="32"/>
          <w:szCs w:val="32"/>
        </w:rPr>
        <w:t>2</w:t>
      </w:r>
      <w:r>
        <w:rPr>
          <w:rFonts w:eastAsia="方正仿宋_GBK"/>
          <w:kern w:val="0"/>
          <w:sz w:val="32"/>
          <w:szCs w:val="32"/>
        </w:rPr>
        <w:t>个月内在我区工商行政管理部门注册成立项目开发公司，并以该公司名义办理土地出让（签订土地使用权出让合同）与登记发证手续。新成立公司必须是竞得人的全资子公司（即乙方必须是新公司的唯一股东）</w:t>
      </w:r>
      <w:r>
        <w:rPr>
          <w:rFonts w:eastAsia="方正仿宋_GBK"/>
          <w:sz w:val="32"/>
          <w:szCs w:val="32"/>
        </w:rPr>
        <w:t>。</w:t>
      </w:r>
    </w:p>
    <w:p w:rsidR="00431106" w:rsidRDefault="008F6E5A">
      <w:pPr>
        <w:spacing w:line="500" w:lineRule="exact"/>
        <w:ind w:firstLine="570"/>
        <w:rPr>
          <w:rFonts w:eastAsia="方正仿宋_GBK"/>
          <w:sz w:val="32"/>
          <w:szCs w:val="32"/>
        </w:rPr>
      </w:pPr>
      <w:r>
        <w:rPr>
          <w:rFonts w:eastAsia="方正仿宋_GBK"/>
          <w:sz w:val="32"/>
          <w:szCs w:val="32"/>
        </w:rPr>
        <w:t>（四）乙方承诺土地出让年</w:t>
      </w:r>
      <w:r>
        <w:rPr>
          <w:rFonts w:eastAsia="方正仿宋_GBK"/>
          <w:sz w:val="32"/>
          <w:szCs w:val="32"/>
        </w:rPr>
        <w:t>期内企业注册地址不变更到</w:t>
      </w:r>
      <w:r>
        <w:rPr>
          <w:rFonts w:eastAsia="方正仿宋_GBK"/>
          <w:sz w:val="32"/>
          <w:szCs w:val="32"/>
        </w:rPr>
        <w:lastRenderedPageBreak/>
        <w:t>惠阳</w:t>
      </w:r>
      <w:r>
        <w:rPr>
          <w:rFonts w:eastAsia="方正仿宋_GBK"/>
          <w:sz w:val="32"/>
          <w:szCs w:val="32"/>
        </w:rPr>
        <w:t>区以外的地区。</w:t>
      </w:r>
    </w:p>
    <w:p w:rsidR="00431106" w:rsidRDefault="008F6E5A">
      <w:pPr>
        <w:spacing w:line="500" w:lineRule="exact"/>
        <w:ind w:firstLineChars="180" w:firstLine="576"/>
        <w:rPr>
          <w:rFonts w:eastAsia="方正仿宋_GBK"/>
          <w:sz w:val="32"/>
          <w:szCs w:val="32"/>
        </w:rPr>
      </w:pPr>
      <w:r>
        <w:rPr>
          <w:rFonts w:eastAsia="方正仿宋_GBK"/>
          <w:sz w:val="32"/>
          <w:szCs w:val="32"/>
        </w:rPr>
        <w:t>（五）乙方应出具其公司股东会决议作为本协议附件，承诺</w:t>
      </w:r>
      <w:r>
        <w:rPr>
          <w:rFonts w:eastAsia="方正仿宋_GBK"/>
          <w:sz w:val="32"/>
          <w:szCs w:val="32"/>
        </w:rPr>
        <w:t>完成上述第四条第（二）点约定的全部指标后，并</w:t>
      </w:r>
      <w:r>
        <w:rPr>
          <w:rFonts w:eastAsia="方正仿宋_GBK"/>
          <w:sz w:val="32"/>
          <w:szCs w:val="32"/>
        </w:rPr>
        <w:t>在未取得</w:t>
      </w:r>
      <w:r>
        <w:rPr>
          <w:rFonts w:eastAsia="方正仿宋_GBK"/>
          <w:sz w:val="32"/>
          <w:szCs w:val="32"/>
        </w:rPr>
        <w:t>甲方书面</w:t>
      </w:r>
      <w:r>
        <w:rPr>
          <w:rFonts w:eastAsia="方正仿宋_GBK"/>
          <w:sz w:val="32"/>
          <w:szCs w:val="32"/>
        </w:rPr>
        <w:t>同意的情况下，乙方的主要股东出资比例、项目公司股权结构</w:t>
      </w:r>
      <w:proofErr w:type="gramStart"/>
      <w:r>
        <w:rPr>
          <w:rFonts w:eastAsia="方正仿宋_GBK"/>
          <w:sz w:val="32"/>
          <w:szCs w:val="32"/>
        </w:rPr>
        <w:t>不</w:t>
      </w:r>
      <w:proofErr w:type="gramEnd"/>
      <w:r>
        <w:rPr>
          <w:rFonts w:eastAsia="方正仿宋_GBK"/>
          <w:sz w:val="32"/>
          <w:szCs w:val="32"/>
        </w:rPr>
        <w:t>擅自</w:t>
      </w:r>
      <w:r>
        <w:rPr>
          <w:rFonts w:eastAsia="方正仿宋_GBK"/>
          <w:sz w:val="32"/>
          <w:szCs w:val="32"/>
        </w:rPr>
        <w:t>发生变动。</w:t>
      </w:r>
    </w:p>
    <w:p w:rsidR="00431106" w:rsidRDefault="008F6E5A">
      <w:pPr>
        <w:spacing w:line="500" w:lineRule="exact"/>
        <w:ind w:firstLineChars="180" w:firstLine="576"/>
        <w:rPr>
          <w:rFonts w:eastAsia="方正仿宋_GBK"/>
          <w:sz w:val="32"/>
          <w:szCs w:val="32"/>
        </w:rPr>
      </w:pPr>
      <w:r>
        <w:rPr>
          <w:rFonts w:eastAsia="方正仿宋_GBK"/>
          <w:sz w:val="32"/>
          <w:szCs w:val="32"/>
        </w:rPr>
        <w:t>（六）乙方应出具其公司股东会决议作为本协议附件</w:t>
      </w:r>
      <w:r>
        <w:rPr>
          <w:rFonts w:eastAsia="方正仿宋_GBK"/>
          <w:sz w:val="32"/>
          <w:szCs w:val="32"/>
        </w:rPr>
        <w:t>，</w:t>
      </w:r>
      <w:r>
        <w:rPr>
          <w:rFonts w:eastAsia="方正仿宋_GBK"/>
          <w:sz w:val="32"/>
          <w:szCs w:val="32"/>
        </w:rPr>
        <w:t>承诺</w:t>
      </w:r>
      <w:r>
        <w:rPr>
          <w:rFonts w:eastAsia="方正仿宋_GBK"/>
          <w:sz w:val="32"/>
          <w:szCs w:val="32"/>
        </w:rPr>
        <w:t>完成上述第四条第（二）点约定的全部指标后，并</w:t>
      </w:r>
      <w:r>
        <w:rPr>
          <w:rFonts w:eastAsia="方正仿宋_GBK"/>
          <w:sz w:val="32"/>
          <w:szCs w:val="32"/>
        </w:rPr>
        <w:t>在未取得</w:t>
      </w:r>
      <w:r>
        <w:rPr>
          <w:rFonts w:eastAsia="方正仿宋_GBK"/>
          <w:sz w:val="32"/>
          <w:szCs w:val="32"/>
        </w:rPr>
        <w:t>甲方书面</w:t>
      </w:r>
      <w:r>
        <w:rPr>
          <w:rFonts w:eastAsia="方正仿宋_GBK"/>
          <w:sz w:val="32"/>
          <w:szCs w:val="32"/>
        </w:rPr>
        <w:t>同意的情况下</w:t>
      </w:r>
      <w:r>
        <w:rPr>
          <w:rFonts w:eastAsia="方正仿宋_GBK"/>
          <w:sz w:val="32"/>
          <w:szCs w:val="32"/>
        </w:rPr>
        <w:t>，</w:t>
      </w:r>
      <w:r>
        <w:rPr>
          <w:rFonts w:eastAsia="方正仿宋_GBK"/>
          <w:sz w:val="32"/>
          <w:szCs w:val="32"/>
        </w:rPr>
        <w:t>建设用地使用权及建筑物</w:t>
      </w:r>
      <w:r>
        <w:rPr>
          <w:rFonts w:eastAsia="方正仿宋_GBK"/>
          <w:sz w:val="32"/>
          <w:szCs w:val="32"/>
        </w:rPr>
        <w:t>不动产权在出让年期内</w:t>
      </w:r>
      <w:proofErr w:type="gramStart"/>
      <w:r>
        <w:rPr>
          <w:rFonts w:eastAsia="方正仿宋_GBK"/>
          <w:sz w:val="32"/>
          <w:szCs w:val="32"/>
        </w:rPr>
        <w:t>不</w:t>
      </w:r>
      <w:proofErr w:type="gramEnd"/>
      <w:r>
        <w:rPr>
          <w:rFonts w:eastAsia="方正仿宋_GBK"/>
          <w:sz w:val="32"/>
          <w:szCs w:val="32"/>
        </w:rPr>
        <w:t>擅自</w:t>
      </w:r>
      <w:r>
        <w:rPr>
          <w:rFonts w:eastAsia="方正仿宋_GBK"/>
          <w:sz w:val="32"/>
          <w:szCs w:val="32"/>
        </w:rPr>
        <w:t>转让。</w:t>
      </w:r>
    </w:p>
    <w:p w:rsidR="00431106" w:rsidRDefault="008F6E5A">
      <w:pPr>
        <w:spacing w:line="500" w:lineRule="exact"/>
        <w:ind w:firstLineChars="180" w:firstLine="576"/>
        <w:rPr>
          <w:rFonts w:eastAsia="方正仿宋_GBK"/>
          <w:sz w:val="32"/>
          <w:szCs w:val="32"/>
        </w:rPr>
      </w:pPr>
      <w:r>
        <w:rPr>
          <w:rFonts w:eastAsia="方正仿宋_GBK"/>
          <w:sz w:val="32"/>
          <w:szCs w:val="32"/>
        </w:rPr>
        <w:t>（七）乙方应出具其公司股东会决议作为本协议附件</w:t>
      </w:r>
      <w:r>
        <w:rPr>
          <w:rFonts w:eastAsia="方正仿宋_GBK"/>
          <w:sz w:val="32"/>
          <w:szCs w:val="32"/>
        </w:rPr>
        <w:t>，</w:t>
      </w:r>
      <w:r>
        <w:rPr>
          <w:rFonts w:eastAsia="方正仿宋_GBK"/>
          <w:sz w:val="32"/>
          <w:szCs w:val="32"/>
        </w:rPr>
        <w:t>承诺</w:t>
      </w:r>
      <w:r>
        <w:rPr>
          <w:rFonts w:eastAsia="方正仿宋_GBK"/>
          <w:sz w:val="32"/>
          <w:szCs w:val="32"/>
        </w:rPr>
        <w:t>完成上述第四条第（二）点约定的全部指标后，并</w:t>
      </w:r>
      <w:r>
        <w:rPr>
          <w:rFonts w:eastAsia="方正仿宋_GBK"/>
          <w:sz w:val="32"/>
          <w:szCs w:val="32"/>
        </w:rPr>
        <w:t>在未取得</w:t>
      </w:r>
      <w:r>
        <w:rPr>
          <w:rFonts w:eastAsia="方正仿宋_GBK"/>
          <w:sz w:val="32"/>
          <w:szCs w:val="32"/>
        </w:rPr>
        <w:t>甲方书面</w:t>
      </w:r>
      <w:r>
        <w:rPr>
          <w:rFonts w:eastAsia="方正仿宋_GBK"/>
          <w:sz w:val="32"/>
          <w:szCs w:val="32"/>
        </w:rPr>
        <w:t>同意的情况下</w:t>
      </w:r>
      <w:r>
        <w:rPr>
          <w:rFonts w:eastAsia="方正仿宋_GBK"/>
          <w:sz w:val="32"/>
          <w:szCs w:val="32"/>
        </w:rPr>
        <w:t>，</w:t>
      </w:r>
      <w:r>
        <w:rPr>
          <w:rFonts w:eastAsia="方正仿宋_GBK"/>
          <w:sz w:val="32"/>
          <w:szCs w:val="32"/>
        </w:rPr>
        <w:t>上述产业用地及建成物业在</w:t>
      </w:r>
      <w:r>
        <w:rPr>
          <w:rFonts w:eastAsia="方正仿宋_GBK"/>
          <w:sz w:val="32"/>
          <w:szCs w:val="32"/>
        </w:rPr>
        <w:t>出让年期内</w:t>
      </w:r>
      <w:proofErr w:type="gramStart"/>
      <w:r>
        <w:rPr>
          <w:rFonts w:eastAsia="方正仿宋_GBK"/>
          <w:sz w:val="32"/>
          <w:szCs w:val="32"/>
        </w:rPr>
        <w:t>不</w:t>
      </w:r>
      <w:proofErr w:type="gramEnd"/>
      <w:r>
        <w:rPr>
          <w:rFonts w:eastAsia="方正仿宋_GBK"/>
          <w:sz w:val="32"/>
          <w:szCs w:val="32"/>
        </w:rPr>
        <w:t>擅自</w:t>
      </w:r>
      <w:r>
        <w:rPr>
          <w:rFonts w:eastAsia="方正仿宋_GBK"/>
          <w:sz w:val="32"/>
          <w:szCs w:val="32"/>
        </w:rPr>
        <w:t>出租。</w:t>
      </w:r>
    </w:p>
    <w:p w:rsidR="00431106" w:rsidRDefault="008F6E5A" w:rsidP="008F6E5A">
      <w:pPr>
        <w:spacing w:line="500" w:lineRule="exact"/>
        <w:ind w:firstLineChars="194" w:firstLine="621"/>
        <w:rPr>
          <w:rFonts w:eastAsia="方正仿宋_GBK"/>
          <w:sz w:val="32"/>
          <w:szCs w:val="32"/>
        </w:rPr>
      </w:pPr>
      <w:r>
        <w:rPr>
          <w:rFonts w:eastAsia="方正仿宋_GBK"/>
          <w:sz w:val="32"/>
          <w:szCs w:val="32"/>
        </w:rPr>
        <w:t>（八）</w:t>
      </w:r>
      <w:r>
        <w:rPr>
          <w:rFonts w:eastAsia="方正仿宋_GBK"/>
          <w:sz w:val="32"/>
          <w:szCs w:val="32"/>
        </w:rPr>
        <w:t>产业园</w:t>
      </w:r>
      <w:r>
        <w:rPr>
          <w:rFonts w:eastAsia="方正仿宋_GBK"/>
          <w:sz w:val="32"/>
          <w:szCs w:val="32"/>
        </w:rPr>
        <w:t>项</w:t>
      </w:r>
      <w:r>
        <w:rPr>
          <w:rFonts w:eastAsia="方正仿宋_GBK"/>
          <w:sz w:val="32"/>
          <w:szCs w:val="32"/>
        </w:rPr>
        <w:t>目</w:t>
      </w:r>
      <w:r>
        <w:rPr>
          <w:rFonts w:eastAsia="方正仿宋_GBK"/>
          <w:sz w:val="32"/>
          <w:szCs w:val="32"/>
        </w:rPr>
        <w:t>投产满肆年或</w:t>
      </w:r>
      <w:proofErr w:type="gramStart"/>
      <w:r>
        <w:rPr>
          <w:rFonts w:eastAsia="方正仿宋_GBK"/>
          <w:sz w:val="32"/>
          <w:szCs w:val="32"/>
        </w:rPr>
        <w:t>非产业</w:t>
      </w:r>
      <w:proofErr w:type="gramEnd"/>
      <w:r>
        <w:rPr>
          <w:rFonts w:eastAsia="方正仿宋_GBK"/>
          <w:sz w:val="32"/>
          <w:szCs w:val="32"/>
        </w:rPr>
        <w:t>园项目投产满叁年</w:t>
      </w:r>
      <w:r>
        <w:rPr>
          <w:rFonts w:eastAsia="方正仿宋_GBK"/>
          <w:sz w:val="32"/>
          <w:szCs w:val="32"/>
        </w:rPr>
        <w:t>后</w:t>
      </w:r>
      <w:r>
        <w:rPr>
          <w:rFonts w:eastAsia="方正仿宋_GBK"/>
          <w:sz w:val="32"/>
          <w:szCs w:val="32"/>
        </w:rPr>
        <w:t>90</w:t>
      </w:r>
      <w:r>
        <w:rPr>
          <w:rFonts w:eastAsia="方正仿宋_GBK"/>
          <w:sz w:val="32"/>
          <w:szCs w:val="32"/>
        </w:rPr>
        <w:t>日内，乙方应分别向甲方提出投资强度、产值规模（营业收入）、纳税额、产值能耗等履约核查申请。</w:t>
      </w:r>
      <w:r>
        <w:rPr>
          <w:rFonts w:eastAsia="方正仿宋_GBK"/>
          <w:sz w:val="32"/>
          <w:szCs w:val="32"/>
        </w:rPr>
        <w:t>若</w:t>
      </w:r>
      <w:r>
        <w:rPr>
          <w:rFonts w:eastAsia="方正仿宋_GBK"/>
          <w:sz w:val="32"/>
          <w:szCs w:val="32"/>
        </w:rPr>
        <w:t>乙方</w:t>
      </w:r>
      <w:r>
        <w:rPr>
          <w:rFonts w:eastAsia="方正仿宋_GBK"/>
          <w:sz w:val="32"/>
          <w:szCs w:val="32"/>
        </w:rPr>
        <w:t>在接到甲方通知情况下仍</w:t>
      </w:r>
      <w:r>
        <w:rPr>
          <w:rFonts w:eastAsia="方正仿宋_GBK"/>
          <w:sz w:val="32"/>
          <w:szCs w:val="32"/>
        </w:rPr>
        <w:t>未在上述期限内提出履约核查申请，视为乙方违约。</w:t>
      </w:r>
    </w:p>
    <w:p w:rsidR="00431106" w:rsidRDefault="008F6E5A" w:rsidP="008F6E5A">
      <w:pPr>
        <w:spacing w:line="500" w:lineRule="exact"/>
        <w:ind w:firstLineChars="194" w:firstLine="621"/>
        <w:rPr>
          <w:rFonts w:eastAsia="方正仿宋_GBK"/>
          <w:sz w:val="32"/>
          <w:szCs w:val="32"/>
        </w:rPr>
      </w:pPr>
      <w:r>
        <w:rPr>
          <w:rFonts w:eastAsia="方正仿宋_GBK"/>
          <w:sz w:val="32"/>
          <w:szCs w:val="32"/>
        </w:rPr>
        <w:t>（九）乙方承诺按照与</w:t>
      </w:r>
      <w:r>
        <w:rPr>
          <w:rFonts w:eastAsia="方正仿宋_GBK"/>
          <w:sz w:val="32"/>
          <w:szCs w:val="32"/>
        </w:rPr>
        <w:t>自然资源局</w:t>
      </w:r>
      <w:r>
        <w:rPr>
          <w:rFonts w:eastAsia="方正仿宋_GBK"/>
          <w:sz w:val="32"/>
          <w:szCs w:val="32"/>
        </w:rPr>
        <w:t>签订的本宗地《</w:t>
      </w:r>
      <w:r>
        <w:rPr>
          <w:rFonts w:eastAsia="方正仿宋_GBK"/>
          <w:sz w:val="32"/>
          <w:szCs w:val="32"/>
        </w:rPr>
        <w:t>国有建设用地</w:t>
      </w:r>
      <w:r>
        <w:rPr>
          <w:rFonts w:eastAsia="方正仿宋_GBK"/>
          <w:sz w:val="32"/>
          <w:szCs w:val="32"/>
        </w:rPr>
        <w:t>使用权出让合同》中约定条款对本宗地进行开发建设。</w:t>
      </w:r>
    </w:p>
    <w:p w:rsidR="00431106" w:rsidRDefault="008F6E5A" w:rsidP="008F6E5A">
      <w:pPr>
        <w:spacing w:line="500" w:lineRule="exact"/>
        <w:ind w:firstLineChars="194" w:firstLine="621"/>
        <w:rPr>
          <w:rFonts w:eastAsia="方正仿宋_GBK"/>
          <w:sz w:val="32"/>
          <w:szCs w:val="32"/>
        </w:rPr>
      </w:pPr>
      <w:r>
        <w:rPr>
          <w:rFonts w:eastAsia="方正仿宋_GBK"/>
          <w:sz w:val="32"/>
          <w:szCs w:val="32"/>
        </w:rPr>
        <w:t>（十）项目在我区落户后应积极申报国家高新技术企业。</w:t>
      </w:r>
    </w:p>
    <w:p w:rsidR="00431106" w:rsidRDefault="008F6E5A">
      <w:pPr>
        <w:spacing w:line="500" w:lineRule="exact"/>
        <w:ind w:firstLine="570"/>
        <w:rPr>
          <w:rFonts w:eastAsia="方正黑体_GBK"/>
          <w:sz w:val="32"/>
          <w:szCs w:val="32"/>
        </w:rPr>
      </w:pPr>
      <w:r>
        <w:rPr>
          <w:rFonts w:eastAsia="方正黑体_GBK"/>
          <w:sz w:val="32"/>
          <w:szCs w:val="32"/>
        </w:rPr>
        <w:t>五、各阶段核查标准及程序</w:t>
      </w:r>
    </w:p>
    <w:p w:rsidR="00431106" w:rsidRDefault="008F6E5A">
      <w:pPr>
        <w:spacing w:line="500" w:lineRule="exact"/>
        <w:ind w:firstLine="570"/>
        <w:rPr>
          <w:rFonts w:eastAsia="方正楷体_GBK"/>
          <w:sz w:val="32"/>
          <w:szCs w:val="32"/>
        </w:rPr>
      </w:pPr>
      <w:r>
        <w:rPr>
          <w:rFonts w:eastAsia="方正楷体_GBK"/>
          <w:sz w:val="32"/>
          <w:szCs w:val="32"/>
        </w:rPr>
        <w:t>（一）项目投产后核查标准</w:t>
      </w:r>
    </w:p>
    <w:p w:rsidR="00431106" w:rsidRDefault="008F6E5A">
      <w:pPr>
        <w:spacing w:line="50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 xml:space="preserve"> </w:t>
      </w:r>
      <w:r>
        <w:rPr>
          <w:rFonts w:eastAsia="方正仿宋_GBK"/>
          <w:sz w:val="32"/>
          <w:szCs w:val="32"/>
        </w:rPr>
        <w:t>投资强度是否达到承诺值；</w:t>
      </w:r>
    </w:p>
    <w:p w:rsidR="00431106" w:rsidRDefault="008F6E5A">
      <w:pPr>
        <w:spacing w:line="50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 xml:space="preserve"> </w:t>
      </w:r>
      <w:r>
        <w:rPr>
          <w:rFonts w:eastAsia="方正仿宋_GBK"/>
          <w:sz w:val="32"/>
          <w:szCs w:val="32"/>
        </w:rPr>
        <w:t>投产时间是否延误；</w:t>
      </w:r>
    </w:p>
    <w:p w:rsidR="00431106" w:rsidRDefault="008F6E5A">
      <w:pPr>
        <w:spacing w:line="50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 xml:space="preserve"> </w:t>
      </w:r>
      <w:r>
        <w:rPr>
          <w:rFonts w:eastAsia="方正仿宋_GBK"/>
          <w:sz w:val="32"/>
          <w:szCs w:val="32"/>
        </w:rPr>
        <w:t>产值能耗是否超标；</w:t>
      </w:r>
    </w:p>
    <w:p w:rsidR="00431106" w:rsidRDefault="008F6E5A">
      <w:pPr>
        <w:spacing w:line="500" w:lineRule="exact"/>
        <w:ind w:firstLineChars="200" w:firstLine="640"/>
        <w:rPr>
          <w:rFonts w:eastAsia="方正仿宋_GBK"/>
          <w:sz w:val="32"/>
          <w:szCs w:val="32"/>
        </w:rPr>
      </w:pPr>
      <w:r>
        <w:rPr>
          <w:rFonts w:eastAsia="方正仿宋_GBK"/>
          <w:sz w:val="32"/>
          <w:szCs w:val="32"/>
        </w:rPr>
        <w:lastRenderedPageBreak/>
        <w:t>4.</w:t>
      </w:r>
      <w:r>
        <w:rPr>
          <w:rFonts w:eastAsia="方正仿宋_GBK"/>
          <w:sz w:val="32"/>
          <w:szCs w:val="32"/>
        </w:rPr>
        <w:t xml:space="preserve"> </w:t>
      </w:r>
      <w:r>
        <w:rPr>
          <w:rFonts w:eastAsia="方正仿宋_GBK"/>
          <w:sz w:val="32"/>
          <w:szCs w:val="32"/>
        </w:rPr>
        <w:t>房产是否存在出售、出租情况；</w:t>
      </w:r>
    </w:p>
    <w:p w:rsidR="00431106" w:rsidRDefault="008F6E5A">
      <w:pPr>
        <w:spacing w:line="50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 xml:space="preserve"> </w:t>
      </w:r>
      <w:r>
        <w:rPr>
          <w:rFonts w:eastAsia="方正仿宋_GBK"/>
          <w:sz w:val="32"/>
          <w:szCs w:val="32"/>
        </w:rPr>
        <w:t>股权及股东出资是否未经同意发生变化；</w:t>
      </w:r>
    </w:p>
    <w:p w:rsidR="00431106" w:rsidRDefault="008F6E5A">
      <w:pPr>
        <w:spacing w:line="50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 xml:space="preserve"> </w:t>
      </w:r>
      <w:r>
        <w:rPr>
          <w:rFonts w:eastAsia="方正仿宋_GBK"/>
          <w:sz w:val="32"/>
          <w:szCs w:val="32"/>
        </w:rPr>
        <w:t>实际运营产业是否符合其他准入条件；</w:t>
      </w:r>
    </w:p>
    <w:p w:rsidR="00431106" w:rsidRDefault="008F6E5A">
      <w:pPr>
        <w:spacing w:line="500"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 xml:space="preserve"> </w:t>
      </w:r>
      <w:r>
        <w:rPr>
          <w:rFonts w:eastAsia="方正仿宋_GBK"/>
          <w:sz w:val="32"/>
          <w:szCs w:val="32"/>
        </w:rPr>
        <w:t>甲方依据本协议认为需要核查的其他项目。</w:t>
      </w:r>
    </w:p>
    <w:p w:rsidR="00431106" w:rsidRDefault="008F6E5A">
      <w:pPr>
        <w:spacing w:line="500" w:lineRule="exact"/>
        <w:ind w:firstLine="570"/>
        <w:rPr>
          <w:rFonts w:eastAsia="方正楷体_GBK"/>
          <w:sz w:val="32"/>
          <w:szCs w:val="32"/>
        </w:rPr>
      </w:pPr>
      <w:r>
        <w:rPr>
          <w:rFonts w:eastAsia="方正楷体_GBK"/>
          <w:sz w:val="32"/>
          <w:szCs w:val="32"/>
        </w:rPr>
        <w:t>（二）</w:t>
      </w:r>
      <w:r>
        <w:rPr>
          <w:rFonts w:eastAsia="方正楷体_GBK"/>
          <w:sz w:val="32"/>
          <w:szCs w:val="32"/>
        </w:rPr>
        <w:t>产业园</w:t>
      </w:r>
      <w:r>
        <w:rPr>
          <w:rFonts w:eastAsia="方正楷体_GBK"/>
          <w:sz w:val="32"/>
          <w:szCs w:val="32"/>
        </w:rPr>
        <w:t>项</w:t>
      </w:r>
      <w:r>
        <w:rPr>
          <w:rFonts w:eastAsia="方正楷体_GBK"/>
          <w:sz w:val="32"/>
          <w:szCs w:val="32"/>
        </w:rPr>
        <w:t>目</w:t>
      </w:r>
      <w:r>
        <w:rPr>
          <w:rFonts w:eastAsia="方正楷体_GBK"/>
          <w:sz w:val="32"/>
          <w:szCs w:val="32"/>
        </w:rPr>
        <w:t>投产满肆年或</w:t>
      </w:r>
      <w:proofErr w:type="gramStart"/>
      <w:r>
        <w:rPr>
          <w:rFonts w:eastAsia="方正楷体_GBK"/>
          <w:sz w:val="32"/>
          <w:szCs w:val="32"/>
        </w:rPr>
        <w:t>非产业</w:t>
      </w:r>
      <w:proofErr w:type="gramEnd"/>
      <w:r>
        <w:rPr>
          <w:rFonts w:eastAsia="方正楷体_GBK"/>
          <w:sz w:val="32"/>
          <w:szCs w:val="32"/>
        </w:rPr>
        <w:t>园项目投产满叁年</w:t>
      </w:r>
      <w:r>
        <w:rPr>
          <w:rFonts w:eastAsia="方正楷体_GBK"/>
          <w:sz w:val="32"/>
          <w:szCs w:val="32"/>
        </w:rPr>
        <w:t>核查标准</w:t>
      </w:r>
    </w:p>
    <w:p w:rsidR="00431106" w:rsidRDefault="008F6E5A">
      <w:pPr>
        <w:spacing w:line="50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 xml:space="preserve"> </w:t>
      </w:r>
      <w:r>
        <w:rPr>
          <w:rFonts w:eastAsia="方正仿宋_GBK"/>
          <w:sz w:val="32"/>
          <w:szCs w:val="32"/>
        </w:rPr>
        <w:t>投资强度是否达到承诺值；</w:t>
      </w:r>
    </w:p>
    <w:p w:rsidR="00431106" w:rsidRDefault="008F6E5A">
      <w:pPr>
        <w:spacing w:line="50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 xml:space="preserve"> </w:t>
      </w:r>
      <w:r>
        <w:rPr>
          <w:rFonts w:eastAsia="方正仿宋_GBK"/>
          <w:sz w:val="32"/>
          <w:szCs w:val="32"/>
        </w:rPr>
        <w:t>达产时间是否延误；</w:t>
      </w:r>
    </w:p>
    <w:p w:rsidR="00431106" w:rsidRDefault="008F6E5A">
      <w:pPr>
        <w:spacing w:line="50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 xml:space="preserve"> </w:t>
      </w:r>
      <w:r>
        <w:rPr>
          <w:rFonts w:eastAsia="方正仿宋_GBK"/>
          <w:sz w:val="32"/>
          <w:szCs w:val="32"/>
        </w:rPr>
        <w:t>产出效率是否达到承诺值；</w:t>
      </w:r>
    </w:p>
    <w:p w:rsidR="00431106" w:rsidRDefault="008F6E5A">
      <w:pPr>
        <w:spacing w:line="50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 xml:space="preserve"> </w:t>
      </w:r>
      <w:r>
        <w:rPr>
          <w:rFonts w:eastAsia="方正仿宋_GBK"/>
          <w:sz w:val="32"/>
          <w:szCs w:val="32"/>
        </w:rPr>
        <w:t>单位土地税收贡献率是否达到承诺值；</w:t>
      </w:r>
    </w:p>
    <w:p w:rsidR="00431106" w:rsidRDefault="008F6E5A">
      <w:pPr>
        <w:spacing w:line="50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 xml:space="preserve"> </w:t>
      </w:r>
      <w:r>
        <w:rPr>
          <w:rFonts w:eastAsia="方正仿宋_GBK"/>
          <w:sz w:val="32"/>
          <w:szCs w:val="32"/>
        </w:rPr>
        <w:t>产值能耗是否超标；</w:t>
      </w:r>
    </w:p>
    <w:p w:rsidR="00431106" w:rsidRDefault="008F6E5A">
      <w:pPr>
        <w:spacing w:line="50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 xml:space="preserve"> </w:t>
      </w:r>
      <w:r>
        <w:rPr>
          <w:rFonts w:eastAsia="方正仿宋_GBK"/>
          <w:sz w:val="32"/>
          <w:szCs w:val="32"/>
        </w:rPr>
        <w:t>房产是否存在出售、出租情况；</w:t>
      </w:r>
    </w:p>
    <w:p w:rsidR="00431106" w:rsidRDefault="008F6E5A">
      <w:pPr>
        <w:spacing w:line="500"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 xml:space="preserve"> </w:t>
      </w:r>
      <w:r>
        <w:rPr>
          <w:rFonts w:eastAsia="方正仿宋_GBK"/>
          <w:sz w:val="32"/>
          <w:szCs w:val="32"/>
        </w:rPr>
        <w:t>股权及股东出资是否未经同意发生变化；</w:t>
      </w:r>
    </w:p>
    <w:p w:rsidR="00431106" w:rsidRDefault="008F6E5A">
      <w:pPr>
        <w:spacing w:line="500"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 xml:space="preserve"> </w:t>
      </w:r>
      <w:r>
        <w:rPr>
          <w:rFonts w:eastAsia="方正仿宋_GBK"/>
          <w:sz w:val="32"/>
          <w:szCs w:val="32"/>
        </w:rPr>
        <w:t>实际运营产业是否符合其他准入条件；</w:t>
      </w:r>
    </w:p>
    <w:p w:rsidR="00431106" w:rsidRDefault="008F6E5A">
      <w:pPr>
        <w:spacing w:line="500"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 xml:space="preserve"> </w:t>
      </w:r>
      <w:r>
        <w:rPr>
          <w:rFonts w:eastAsia="方正仿宋_GBK"/>
          <w:sz w:val="32"/>
          <w:szCs w:val="32"/>
        </w:rPr>
        <w:t>甲方依据本协议认为需要核查的其他项目。</w:t>
      </w:r>
    </w:p>
    <w:p w:rsidR="00431106" w:rsidRDefault="008F6E5A">
      <w:pPr>
        <w:spacing w:line="500" w:lineRule="exact"/>
        <w:ind w:firstLine="570"/>
        <w:rPr>
          <w:rFonts w:eastAsia="方正楷体_GBK"/>
          <w:sz w:val="32"/>
          <w:szCs w:val="32"/>
        </w:rPr>
      </w:pPr>
      <w:r>
        <w:rPr>
          <w:rFonts w:eastAsia="方正楷体_GBK"/>
          <w:sz w:val="32"/>
          <w:szCs w:val="32"/>
        </w:rPr>
        <w:t>（三）核查程序</w:t>
      </w:r>
    </w:p>
    <w:p w:rsidR="00431106" w:rsidRDefault="008F6E5A">
      <w:pPr>
        <w:spacing w:line="500" w:lineRule="exact"/>
        <w:ind w:firstLine="570"/>
        <w:rPr>
          <w:rFonts w:eastAsia="方正仿宋_GBK"/>
          <w:sz w:val="32"/>
          <w:szCs w:val="32"/>
        </w:rPr>
      </w:pPr>
      <w:r>
        <w:rPr>
          <w:rFonts w:eastAsia="方正仿宋_GBK"/>
          <w:sz w:val="32"/>
          <w:szCs w:val="32"/>
        </w:rPr>
        <w:t>产业园</w:t>
      </w:r>
      <w:r>
        <w:rPr>
          <w:rFonts w:eastAsia="方正仿宋_GBK"/>
          <w:sz w:val="32"/>
          <w:szCs w:val="32"/>
        </w:rPr>
        <w:t>项</w:t>
      </w:r>
      <w:r>
        <w:rPr>
          <w:rFonts w:eastAsia="方正仿宋_GBK"/>
          <w:sz w:val="32"/>
          <w:szCs w:val="32"/>
        </w:rPr>
        <w:t>目</w:t>
      </w:r>
      <w:r>
        <w:rPr>
          <w:rFonts w:eastAsia="方正仿宋_GBK"/>
          <w:sz w:val="32"/>
          <w:szCs w:val="32"/>
        </w:rPr>
        <w:t>投产满肆年或</w:t>
      </w:r>
      <w:proofErr w:type="gramStart"/>
      <w:r>
        <w:rPr>
          <w:rFonts w:eastAsia="方正仿宋_GBK"/>
          <w:sz w:val="32"/>
          <w:szCs w:val="32"/>
        </w:rPr>
        <w:t>非产业</w:t>
      </w:r>
      <w:proofErr w:type="gramEnd"/>
      <w:r>
        <w:rPr>
          <w:rFonts w:eastAsia="方正仿宋_GBK"/>
          <w:sz w:val="32"/>
          <w:szCs w:val="32"/>
        </w:rPr>
        <w:t>园项目投产满叁年</w:t>
      </w:r>
      <w:r>
        <w:rPr>
          <w:rFonts w:eastAsia="方正仿宋_GBK"/>
          <w:sz w:val="32"/>
          <w:szCs w:val="32"/>
        </w:rPr>
        <w:t>后</w:t>
      </w:r>
      <w:r>
        <w:rPr>
          <w:rFonts w:eastAsia="方正仿宋_GBK"/>
          <w:sz w:val="32"/>
          <w:szCs w:val="32"/>
        </w:rPr>
        <w:t>90</w:t>
      </w:r>
      <w:r>
        <w:rPr>
          <w:rFonts w:eastAsia="方正仿宋_GBK"/>
          <w:sz w:val="32"/>
          <w:szCs w:val="32"/>
        </w:rPr>
        <w:t>日内，乙方应向甲方提出履约核查申请。甲方可自行或委托专业机构对本协议约定事项的履行情况进行核查。</w:t>
      </w:r>
    </w:p>
    <w:p w:rsidR="00431106" w:rsidRDefault="008F6E5A">
      <w:pPr>
        <w:spacing w:line="500" w:lineRule="exact"/>
        <w:ind w:firstLine="570"/>
        <w:rPr>
          <w:rFonts w:eastAsia="方正仿宋_GBK"/>
          <w:sz w:val="32"/>
          <w:szCs w:val="32"/>
        </w:rPr>
      </w:pPr>
      <w:r>
        <w:rPr>
          <w:rFonts w:eastAsia="方正仿宋_GBK"/>
          <w:sz w:val="32"/>
          <w:szCs w:val="32"/>
        </w:rPr>
        <w:t>单项审验不合格的，甲方有权要求乙方进行整改</w:t>
      </w:r>
      <w:r>
        <w:rPr>
          <w:rFonts w:eastAsia="方正仿宋_GBK"/>
          <w:sz w:val="32"/>
          <w:szCs w:val="32"/>
        </w:rPr>
        <w:t>（整改期</w:t>
      </w:r>
      <w:r>
        <w:rPr>
          <w:rFonts w:eastAsia="方正仿宋_GBK"/>
          <w:sz w:val="32"/>
          <w:szCs w:val="32"/>
        </w:rPr>
        <w:t>为</w:t>
      </w:r>
      <w:r>
        <w:rPr>
          <w:rFonts w:eastAsia="方正仿宋_GBK"/>
          <w:sz w:val="32"/>
          <w:szCs w:val="32"/>
        </w:rPr>
        <w:t>6</w:t>
      </w:r>
      <w:r>
        <w:rPr>
          <w:rFonts w:eastAsia="方正仿宋_GBK"/>
          <w:sz w:val="32"/>
          <w:szCs w:val="32"/>
        </w:rPr>
        <w:t>个月）</w:t>
      </w:r>
      <w:r>
        <w:rPr>
          <w:rFonts w:eastAsia="方正仿宋_GBK"/>
          <w:sz w:val="32"/>
          <w:szCs w:val="32"/>
        </w:rPr>
        <w:t>，并有权再次进行专项审验。</w:t>
      </w:r>
    </w:p>
    <w:p w:rsidR="00431106" w:rsidRDefault="008F6E5A">
      <w:pPr>
        <w:spacing w:line="500" w:lineRule="exact"/>
        <w:ind w:firstLineChars="200" w:firstLine="640"/>
        <w:rPr>
          <w:rFonts w:eastAsia="方正仿宋_GBK"/>
          <w:sz w:val="32"/>
          <w:szCs w:val="32"/>
        </w:rPr>
      </w:pPr>
      <w:r>
        <w:rPr>
          <w:rFonts w:eastAsia="方正黑体_GBK"/>
          <w:sz w:val="32"/>
          <w:szCs w:val="32"/>
        </w:rPr>
        <w:t>六、</w:t>
      </w:r>
      <w:r>
        <w:rPr>
          <w:rFonts w:eastAsia="方正黑体_GBK"/>
          <w:sz w:val="32"/>
          <w:szCs w:val="32"/>
        </w:rPr>
        <w:t>退出机制</w:t>
      </w:r>
    </w:p>
    <w:p w:rsidR="00431106" w:rsidRDefault="008F6E5A">
      <w:pPr>
        <w:numPr>
          <w:ilvl w:val="0"/>
          <w:numId w:val="3"/>
        </w:numPr>
        <w:spacing w:line="500" w:lineRule="exact"/>
        <w:ind w:firstLine="570"/>
        <w:rPr>
          <w:rFonts w:eastAsia="方正楷体_GBK"/>
          <w:sz w:val="32"/>
          <w:szCs w:val="32"/>
        </w:rPr>
      </w:pPr>
      <w:r>
        <w:rPr>
          <w:rFonts w:eastAsia="方正楷体_GBK"/>
          <w:sz w:val="32"/>
          <w:szCs w:val="32"/>
        </w:rPr>
        <w:t>开工前退出</w:t>
      </w:r>
    </w:p>
    <w:p w:rsidR="00431106" w:rsidRDefault="008F6E5A">
      <w:pPr>
        <w:spacing w:line="500" w:lineRule="exact"/>
        <w:ind w:firstLine="600"/>
        <w:rPr>
          <w:rFonts w:eastAsia="方正仿宋_GBK"/>
          <w:sz w:val="32"/>
          <w:szCs w:val="32"/>
        </w:rPr>
      </w:pPr>
      <w:r>
        <w:rPr>
          <w:rFonts w:eastAsia="方正仿宋_GBK"/>
          <w:sz w:val="32"/>
          <w:szCs w:val="32"/>
        </w:rPr>
        <w:t>乙方因自身原因终止项目投资建设，乙方可以申请解除土地使用权出让合同并申请退还土地的，由甲方按我区招商引资规定及本协议约定对项目履约情况进行核查，如涉及违反本协议，按《协议书》违约责任处理；涉及土地补偿问题</w:t>
      </w:r>
      <w:r>
        <w:rPr>
          <w:rFonts w:eastAsia="方正仿宋_GBK"/>
          <w:sz w:val="32"/>
          <w:szCs w:val="32"/>
        </w:rPr>
        <w:lastRenderedPageBreak/>
        <w:t>由区政府另行审定；造成土地闲置的，由政府按规定无偿收回土地使用权。</w:t>
      </w:r>
    </w:p>
    <w:p w:rsidR="00431106" w:rsidRDefault="008F6E5A">
      <w:pPr>
        <w:numPr>
          <w:ilvl w:val="0"/>
          <w:numId w:val="3"/>
        </w:numPr>
        <w:spacing w:line="500" w:lineRule="exact"/>
        <w:ind w:firstLine="600"/>
        <w:rPr>
          <w:rFonts w:eastAsia="方正楷体_GBK"/>
          <w:sz w:val="32"/>
          <w:szCs w:val="32"/>
        </w:rPr>
      </w:pPr>
      <w:r>
        <w:rPr>
          <w:rFonts w:eastAsia="方正楷体_GBK"/>
          <w:sz w:val="32"/>
          <w:szCs w:val="32"/>
        </w:rPr>
        <w:t>开工</w:t>
      </w:r>
      <w:proofErr w:type="gramStart"/>
      <w:r>
        <w:rPr>
          <w:rFonts w:eastAsia="方正楷体_GBK"/>
          <w:sz w:val="32"/>
          <w:szCs w:val="32"/>
        </w:rPr>
        <w:t>后且达产前</w:t>
      </w:r>
      <w:proofErr w:type="gramEnd"/>
      <w:r>
        <w:rPr>
          <w:rFonts w:eastAsia="方正楷体_GBK"/>
          <w:sz w:val="32"/>
          <w:szCs w:val="32"/>
        </w:rPr>
        <w:t>退出</w:t>
      </w:r>
    </w:p>
    <w:p w:rsidR="00431106" w:rsidRDefault="008F6E5A">
      <w:pPr>
        <w:spacing w:line="500" w:lineRule="exact"/>
        <w:rPr>
          <w:rFonts w:eastAsia="方正仿宋_GBK"/>
          <w:sz w:val="32"/>
          <w:szCs w:val="32"/>
        </w:rPr>
      </w:pPr>
      <w:r>
        <w:rPr>
          <w:rFonts w:eastAsia="方正仿宋_GBK"/>
          <w:sz w:val="32"/>
          <w:szCs w:val="32"/>
        </w:rPr>
        <w:t xml:space="preserve">    </w:t>
      </w:r>
      <w:r>
        <w:rPr>
          <w:rFonts w:eastAsia="方正仿宋_GBK"/>
          <w:sz w:val="32"/>
          <w:szCs w:val="32"/>
        </w:rPr>
        <w:t>乙方按本协议约定的时间开工后，在达</w:t>
      </w:r>
      <w:proofErr w:type="gramStart"/>
      <w:r>
        <w:rPr>
          <w:rFonts w:eastAsia="方正仿宋_GBK"/>
          <w:sz w:val="32"/>
          <w:szCs w:val="32"/>
        </w:rPr>
        <w:t>产前因</w:t>
      </w:r>
      <w:proofErr w:type="gramEnd"/>
      <w:r>
        <w:rPr>
          <w:rFonts w:eastAsia="方正仿宋_GBK"/>
          <w:sz w:val="32"/>
          <w:szCs w:val="32"/>
        </w:rPr>
        <w:t>自身原因无法继续建设的，可以申请</w:t>
      </w:r>
      <w:r>
        <w:rPr>
          <w:rFonts w:eastAsia="方正仿宋_GBK"/>
          <w:sz w:val="32"/>
          <w:szCs w:val="32"/>
        </w:rPr>
        <w:t>解除土地使用权出让合同并</w:t>
      </w:r>
      <w:r>
        <w:rPr>
          <w:rFonts w:eastAsia="方正仿宋_GBK"/>
          <w:sz w:val="32"/>
          <w:szCs w:val="32"/>
        </w:rPr>
        <w:t>向政府</w:t>
      </w:r>
      <w:r>
        <w:rPr>
          <w:rFonts w:eastAsia="方正仿宋_GBK"/>
          <w:sz w:val="32"/>
          <w:szCs w:val="32"/>
        </w:rPr>
        <w:t>退还土地</w:t>
      </w:r>
      <w:r>
        <w:rPr>
          <w:rFonts w:eastAsia="方正仿宋_GBK"/>
          <w:sz w:val="32"/>
          <w:szCs w:val="32"/>
        </w:rPr>
        <w:t>。若乙方已取</w:t>
      </w:r>
      <w:r>
        <w:rPr>
          <w:rFonts w:eastAsia="方正仿宋_GBK"/>
          <w:sz w:val="32"/>
          <w:szCs w:val="32"/>
        </w:rPr>
        <w:t>得不动产权证，由</w:t>
      </w:r>
      <w:r>
        <w:rPr>
          <w:rFonts w:eastAsia="方正仿宋_GBK"/>
          <w:sz w:val="32"/>
          <w:szCs w:val="32"/>
        </w:rPr>
        <w:t>政府根据</w:t>
      </w:r>
      <w:r>
        <w:rPr>
          <w:rFonts w:eastAsia="方正仿宋_GBK"/>
          <w:sz w:val="32"/>
          <w:szCs w:val="32"/>
        </w:rPr>
        <w:t>《国有土地上房屋征收与补偿条例》（国务院令第</w:t>
      </w:r>
      <w:r>
        <w:rPr>
          <w:rFonts w:eastAsia="方正仿宋_GBK"/>
          <w:sz w:val="32"/>
          <w:szCs w:val="32"/>
        </w:rPr>
        <w:t xml:space="preserve">590 </w:t>
      </w:r>
      <w:r>
        <w:rPr>
          <w:rFonts w:eastAsia="方正仿宋_GBK"/>
          <w:sz w:val="32"/>
          <w:szCs w:val="32"/>
        </w:rPr>
        <w:t>号）规定按市场价值评估予以补偿</w:t>
      </w:r>
      <w:r>
        <w:rPr>
          <w:rFonts w:eastAsia="方正仿宋_GBK"/>
          <w:sz w:val="32"/>
          <w:szCs w:val="32"/>
        </w:rPr>
        <w:t>；若乙方未取得</w:t>
      </w:r>
      <w:r>
        <w:rPr>
          <w:rFonts w:eastAsia="方正仿宋_GBK"/>
          <w:sz w:val="32"/>
          <w:szCs w:val="32"/>
        </w:rPr>
        <w:t>不动产权证</w:t>
      </w:r>
      <w:r>
        <w:rPr>
          <w:rFonts w:eastAsia="方正仿宋_GBK"/>
          <w:sz w:val="32"/>
          <w:szCs w:val="32"/>
        </w:rPr>
        <w:t>，由政府根据双方协商结果制定补偿方案。</w:t>
      </w:r>
    </w:p>
    <w:p w:rsidR="00431106" w:rsidRDefault="008F6E5A">
      <w:pPr>
        <w:spacing w:line="500" w:lineRule="exact"/>
        <w:ind w:firstLineChars="200" w:firstLine="640"/>
        <w:rPr>
          <w:rFonts w:eastAsia="方正楷体_GBK"/>
          <w:sz w:val="32"/>
          <w:szCs w:val="32"/>
        </w:rPr>
      </w:pPr>
      <w:r>
        <w:rPr>
          <w:rFonts w:eastAsia="方正楷体_GBK"/>
          <w:sz w:val="32"/>
          <w:szCs w:val="32"/>
        </w:rPr>
        <w:t>（三）达产后退出</w:t>
      </w:r>
    </w:p>
    <w:p w:rsidR="00431106" w:rsidRDefault="008F6E5A">
      <w:pPr>
        <w:spacing w:line="500" w:lineRule="exact"/>
        <w:ind w:firstLineChars="200" w:firstLine="640"/>
        <w:rPr>
          <w:rFonts w:eastAsia="方正仿宋_GBK"/>
          <w:sz w:val="32"/>
          <w:szCs w:val="32"/>
        </w:rPr>
      </w:pPr>
      <w:r>
        <w:rPr>
          <w:rFonts w:eastAsia="方正仿宋_GBK"/>
          <w:sz w:val="32"/>
          <w:szCs w:val="32"/>
        </w:rPr>
        <w:t>在本协议约定的达产时间之后，乙方因自身原因无法运营，可以申请解除土地使用权出让合同并向政府退还土地，由政府按剩余使用年限市场评估价收回土地使用权，地上建（构）筑物，已依法办理报建手续的按《国有土地上房屋征收与补偿条例》（国务院令第</w:t>
      </w:r>
      <w:r>
        <w:rPr>
          <w:rFonts w:eastAsia="方正仿宋_GBK"/>
          <w:sz w:val="32"/>
          <w:szCs w:val="32"/>
        </w:rPr>
        <w:t xml:space="preserve">590 </w:t>
      </w:r>
      <w:r>
        <w:rPr>
          <w:rFonts w:eastAsia="方正仿宋_GBK"/>
          <w:sz w:val="32"/>
          <w:szCs w:val="32"/>
        </w:rPr>
        <w:t>号）规定按市场价值评估予以补偿。</w:t>
      </w:r>
    </w:p>
    <w:p w:rsidR="00431106" w:rsidRDefault="008F6E5A">
      <w:pPr>
        <w:spacing w:line="500" w:lineRule="exact"/>
        <w:ind w:firstLine="570"/>
        <w:rPr>
          <w:rFonts w:eastAsia="方正黑体_GBK"/>
          <w:sz w:val="32"/>
          <w:szCs w:val="32"/>
        </w:rPr>
      </w:pPr>
      <w:r>
        <w:rPr>
          <w:rFonts w:eastAsia="方正黑体_GBK"/>
          <w:sz w:val="32"/>
          <w:szCs w:val="32"/>
        </w:rPr>
        <w:t>七、法律责任</w:t>
      </w:r>
    </w:p>
    <w:p w:rsidR="00431106" w:rsidRDefault="008F6E5A">
      <w:pPr>
        <w:spacing w:line="500" w:lineRule="exact"/>
        <w:ind w:firstLine="570"/>
        <w:rPr>
          <w:rFonts w:eastAsia="方正仿宋_GBK"/>
          <w:sz w:val="32"/>
          <w:szCs w:val="32"/>
        </w:rPr>
      </w:pPr>
      <w:r>
        <w:rPr>
          <w:rFonts w:eastAsia="方正仿宋_GBK"/>
          <w:sz w:val="32"/>
          <w:szCs w:val="32"/>
        </w:rPr>
        <w:t>（一）乙方出现以下违反本协议第四条第（二）</w:t>
      </w:r>
      <w:proofErr w:type="gramStart"/>
      <w:r>
        <w:rPr>
          <w:rFonts w:eastAsia="方正仿宋_GBK"/>
          <w:sz w:val="32"/>
          <w:szCs w:val="32"/>
        </w:rPr>
        <w:t>项协议</w:t>
      </w:r>
      <w:proofErr w:type="gramEnd"/>
      <w:r>
        <w:rPr>
          <w:rFonts w:eastAsia="方正仿宋_GBK"/>
          <w:sz w:val="32"/>
          <w:szCs w:val="32"/>
        </w:rPr>
        <w:t>约定行为的，应当承担违约金：</w:t>
      </w:r>
    </w:p>
    <w:p w:rsidR="00431106" w:rsidRDefault="008F6E5A">
      <w:pPr>
        <w:spacing w:line="500" w:lineRule="exact"/>
        <w:ind w:firstLineChars="200" w:firstLine="640"/>
        <w:rPr>
          <w:rFonts w:eastAsia="方正仿宋_GBK"/>
          <w:sz w:val="32"/>
          <w:szCs w:val="32"/>
        </w:rPr>
      </w:pPr>
      <w:r>
        <w:rPr>
          <w:rFonts w:eastAsia="方正仿宋_GBK"/>
          <w:sz w:val="32"/>
          <w:szCs w:val="32"/>
        </w:rPr>
        <w:t xml:space="preserve">1. </w:t>
      </w:r>
      <w:r>
        <w:rPr>
          <w:rFonts w:eastAsia="方正仿宋_GBK"/>
          <w:sz w:val="32"/>
          <w:szCs w:val="32"/>
        </w:rPr>
        <w:t>项目达产时，经甲方核查</w:t>
      </w:r>
      <w:r>
        <w:rPr>
          <w:rFonts w:eastAsia="方正仿宋_GBK"/>
          <w:sz w:val="32"/>
          <w:szCs w:val="32"/>
        </w:rPr>
        <w:t>乙方投资总额（固定资产投资总额）未达到承诺标准的，甲方有权催告乙方在</w:t>
      </w:r>
      <w:r>
        <w:rPr>
          <w:rFonts w:eastAsia="方正仿宋_GBK"/>
          <w:sz w:val="32"/>
          <w:szCs w:val="32"/>
        </w:rPr>
        <w:t>12</w:t>
      </w:r>
      <w:r>
        <w:rPr>
          <w:rFonts w:eastAsia="方正仿宋_GBK"/>
          <w:sz w:val="32"/>
          <w:szCs w:val="32"/>
        </w:rPr>
        <w:t>个月内补齐；催告期届满仍未补齐的，乙方应当以实际投资和承诺投资之间的差额为限，一次性向甲方（或甲方指定的机构）补齐差额并缴纳违约金，</w:t>
      </w:r>
      <w:r>
        <w:rPr>
          <w:rFonts w:eastAsia="方正仿宋_GBK" w:hint="eastAsia"/>
          <w:sz w:val="32"/>
          <w:szCs w:val="32"/>
        </w:rPr>
        <w:t>违约金按照摘牌土地的价格的</w:t>
      </w:r>
      <w:r>
        <w:rPr>
          <w:rFonts w:eastAsia="方正仿宋_GBK" w:hint="eastAsia"/>
          <w:sz w:val="32"/>
          <w:szCs w:val="32"/>
        </w:rPr>
        <w:t>30%</w:t>
      </w:r>
      <w:r>
        <w:rPr>
          <w:rFonts w:eastAsia="方正仿宋_GBK" w:hint="eastAsia"/>
          <w:sz w:val="32"/>
          <w:szCs w:val="32"/>
        </w:rPr>
        <w:t>计算。</w:t>
      </w:r>
    </w:p>
    <w:p w:rsidR="00431106" w:rsidRDefault="008F6E5A">
      <w:pPr>
        <w:spacing w:line="500" w:lineRule="exact"/>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项目达产后，经甲方核查若核查乙方实际缴纳税收未达到承诺标准的，甲方有权催告乙方在</w:t>
      </w:r>
      <w:r>
        <w:rPr>
          <w:rFonts w:eastAsia="方正仿宋_GBK"/>
          <w:sz w:val="32"/>
          <w:szCs w:val="32"/>
        </w:rPr>
        <w:t>12</w:t>
      </w:r>
      <w:r>
        <w:rPr>
          <w:rFonts w:eastAsia="方正仿宋_GBK"/>
          <w:sz w:val="32"/>
          <w:szCs w:val="32"/>
        </w:rPr>
        <w:t>个月内完成承</w:t>
      </w:r>
      <w:r>
        <w:rPr>
          <w:rFonts w:eastAsia="方正仿宋_GBK"/>
          <w:sz w:val="32"/>
          <w:szCs w:val="32"/>
        </w:rPr>
        <w:t>诺；</w:t>
      </w:r>
      <w:r>
        <w:rPr>
          <w:rFonts w:eastAsia="方正仿宋_GBK"/>
          <w:sz w:val="32"/>
          <w:szCs w:val="32"/>
        </w:rPr>
        <w:lastRenderedPageBreak/>
        <w:t>催告期届满仍未完成的，乙方应当</w:t>
      </w:r>
      <w:r>
        <w:rPr>
          <w:rFonts w:eastAsia="方正仿宋_GBK"/>
          <w:sz w:val="32"/>
          <w:szCs w:val="32"/>
        </w:rPr>
        <w:t>以承诺年税收与实际年税收的差额为限，一次性向甲方（或甲方指定的机构）补齐差额并缴纳违约金</w:t>
      </w:r>
      <w:r>
        <w:rPr>
          <w:rFonts w:eastAsia="方正仿宋_GBK" w:hint="eastAsia"/>
          <w:sz w:val="32"/>
          <w:szCs w:val="32"/>
        </w:rPr>
        <w:t>，违约金按照摘牌土地的价格的</w:t>
      </w:r>
      <w:r>
        <w:rPr>
          <w:rFonts w:eastAsia="方正仿宋_GBK" w:hint="eastAsia"/>
          <w:sz w:val="32"/>
          <w:szCs w:val="32"/>
        </w:rPr>
        <w:t>30%</w:t>
      </w:r>
      <w:r>
        <w:rPr>
          <w:rFonts w:eastAsia="方正仿宋_GBK" w:hint="eastAsia"/>
          <w:sz w:val="32"/>
          <w:szCs w:val="32"/>
        </w:rPr>
        <w:t>计算。</w:t>
      </w:r>
    </w:p>
    <w:p w:rsidR="00431106" w:rsidRDefault="008F6E5A">
      <w:pPr>
        <w:spacing w:line="500" w:lineRule="exact"/>
        <w:ind w:firstLine="570"/>
        <w:rPr>
          <w:rFonts w:eastAsia="方正仿宋_GBK"/>
          <w:sz w:val="32"/>
          <w:szCs w:val="32"/>
        </w:rPr>
      </w:pPr>
      <w:r>
        <w:rPr>
          <w:rFonts w:eastAsia="方正仿宋_GBK"/>
          <w:sz w:val="32"/>
          <w:szCs w:val="32"/>
        </w:rPr>
        <w:t>（二）乙方出现以下违约行为的，乙方行为无效，并应当承担违约金：</w:t>
      </w:r>
    </w:p>
    <w:p w:rsidR="00431106" w:rsidRDefault="008F6E5A">
      <w:pPr>
        <w:spacing w:line="500" w:lineRule="exact"/>
        <w:ind w:firstLine="570"/>
        <w:rPr>
          <w:rFonts w:eastAsia="方正仿宋_GBK"/>
          <w:sz w:val="32"/>
          <w:szCs w:val="32"/>
        </w:rPr>
      </w:pPr>
      <w:r>
        <w:rPr>
          <w:rFonts w:eastAsia="方正仿宋_GBK"/>
          <w:sz w:val="32"/>
          <w:szCs w:val="32"/>
        </w:rPr>
        <w:t xml:space="preserve">1. </w:t>
      </w:r>
      <w:r>
        <w:rPr>
          <w:rFonts w:eastAsia="方正仿宋_GBK"/>
          <w:sz w:val="32"/>
          <w:szCs w:val="32"/>
        </w:rPr>
        <w:t>乙方违反</w:t>
      </w:r>
      <w:r>
        <w:rPr>
          <w:rFonts w:eastAsia="方正仿宋_GBK"/>
          <w:sz w:val="32"/>
          <w:szCs w:val="32"/>
        </w:rPr>
        <w:t>协议第四条</w:t>
      </w:r>
      <w:r>
        <w:rPr>
          <w:rFonts w:eastAsia="方正仿宋_GBK"/>
          <w:sz w:val="32"/>
          <w:szCs w:val="32"/>
        </w:rPr>
        <w:t>第（五）项约定，擅自变更</w:t>
      </w:r>
      <w:r>
        <w:rPr>
          <w:rFonts w:eastAsia="方正仿宋_GBK"/>
          <w:sz w:val="32"/>
          <w:szCs w:val="32"/>
        </w:rPr>
        <w:t>主要股东出资比例、项目公司股权结构</w:t>
      </w:r>
      <w:r>
        <w:rPr>
          <w:rFonts w:eastAsia="方正仿宋_GBK"/>
          <w:sz w:val="32"/>
          <w:szCs w:val="32"/>
        </w:rPr>
        <w:t>的，</w:t>
      </w:r>
      <w:r>
        <w:rPr>
          <w:rFonts w:eastAsia="方正仿宋_GBK"/>
          <w:sz w:val="32"/>
          <w:szCs w:val="32"/>
        </w:rPr>
        <w:t>乙方转让行为无效，且应当以</w:t>
      </w:r>
      <w:r>
        <w:rPr>
          <w:rFonts w:eastAsia="方正仿宋_GBK" w:hint="eastAsia"/>
          <w:sz w:val="32"/>
          <w:szCs w:val="32"/>
        </w:rPr>
        <w:t>摘牌土地的价格的</w:t>
      </w:r>
      <w:r>
        <w:rPr>
          <w:rFonts w:eastAsia="方正仿宋_GBK" w:hint="eastAsia"/>
          <w:sz w:val="32"/>
          <w:szCs w:val="32"/>
        </w:rPr>
        <w:t>30%</w:t>
      </w:r>
      <w:r>
        <w:rPr>
          <w:rFonts w:eastAsia="方正仿宋_GBK" w:hint="eastAsia"/>
          <w:sz w:val="32"/>
          <w:szCs w:val="32"/>
        </w:rPr>
        <w:t>作为标准计算的金额</w:t>
      </w:r>
      <w:r>
        <w:rPr>
          <w:rFonts w:eastAsia="方正仿宋_GBK"/>
          <w:sz w:val="32"/>
          <w:szCs w:val="32"/>
        </w:rPr>
        <w:t>为限，</w:t>
      </w:r>
      <w:r>
        <w:rPr>
          <w:rFonts w:eastAsia="方正仿宋_GBK"/>
          <w:sz w:val="32"/>
          <w:szCs w:val="32"/>
        </w:rPr>
        <w:t>一次性向甲方（或甲方指定的机构）缴纳违约金。</w:t>
      </w:r>
    </w:p>
    <w:p w:rsidR="00431106" w:rsidRDefault="008F6E5A">
      <w:pPr>
        <w:spacing w:line="500" w:lineRule="exact"/>
        <w:ind w:firstLine="570"/>
        <w:rPr>
          <w:rFonts w:eastAsia="方正仿宋_GBK"/>
          <w:sz w:val="32"/>
          <w:szCs w:val="32"/>
        </w:rPr>
      </w:pPr>
      <w:r>
        <w:rPr>
          <w:rFonts w:eastAsia="方正仿宋_GBK"/>
          <w:sz w:val="32"/>
          <w:szCs w:val="32"/>
        </w:rPr>
        <w:t xml:space="preserve">2. </w:t>
      </w:r>
      <w:r>
        <w:rPr>
          <w:rFonts w:eastAsia="方正仿宋_GBK"/>
          <w:sz w:val="32"/>
          <w:szCs w:val="32"/>
        </w:rPr>
        <w:t>乙方违反</w:t>
      </w:r>
      <w:r>
        <w:rPr>
          <w:rFonts w:eastAsia="方正仿宋_GBK"/>
          <w:sz w:val="32"/>
          <w:szCs w:val="32"/>
        </w:rPr>
        <w:t>协议第四条</w:t>
      </w:r>
      <w:r>
        <w:rPr>
          <w:rFonts w:eastAsia="方正仿宋_GBK"/>
          <w:sz w:val="32"/>
          <w:szCs w:val="32"/>
        </w:rPr>
        <w:t>第（六）项约定，擅自转让</w:t>
      </w:r>
      <w:r>
        <w:rPr>
          <w:rFonts w:eastAsia="方正仿宋_GBK"/>
          <w:sz w:val="32"/>
          <w:szCs w:val="32"/>
        </w:rPr>
        <w:t>建设用地使用权及建筑物</w:t>
      </w:r>
      <w:r>
        <w:rPr>
          <w:rFonts w:eastAsia="方正仿宋_GBK"/>
          <w:sz w:val="32"/>
          <w:szCs w:val="32"/>
        </w:rPr>
        <w:t>不动产权，</w:t>
      </w:r>
      <w:r>
        <w:rPr>
          <w:rFonts w:eastAsia="方正仿宋_GBK"/>
          <w:sz w:val="32"/>
          <w:szCs w:val="32"/>
        </w:rPr>
        <w:t>乙方转让行为无效，且应当以</w:t>
      </w:r>
      <w:r>
        <w:rPr>
          <w:rFonts w:eastAsia="方正仿宋_GBK" w:hint="eastAsia"/>
          <w:sz w:val="32"/>
          <w:szCs w:val="32"/>
        </w:rPr>
        <w:t>摘牌土地的价格的</w:t>
      </w:r>
      <w:r>
        <w:rPr>
          <w:rFonts w:eastAsia="方正仿宋_GBK" w:hint="eastAsia"/>
          <w:sz w:val="32"/>
          <w:szCs w:val="32"/>
        </w:rPr>
        <w:t>30%</w:t>
      </w:r>
      <w:r>
        <w:rPr>
          <w:rFonts w:eastAsia="方正仿宋_GBK" w:hint="eastAsia"/>
          <w:sz w:val="32"/>
          <w:szCs w:val="32"/>
        </w:rPr>
        <w:t>作为标准计算的金额</w:t>
      </w:r>
      <w:r>
        <w:rPr>
          <w:rFonts w:eastAsia="方正仿宋_GBK"/>
          <w:sz w:val="32"/>
          <w:szCs w:val="32"/>
        </w:rPr>
        <w:t>为限，</w:t>
      </w:r>
      <w:r>
        <w:rPr>
          <w:rFonts w:eastAsia="方正仿宋_GBK"/>
          <w:sz w:val="32"/>
          <w:szCs w:val="32"/>
        </w:rPr>
        <w:t>一次性向甲方（或甲方指定的机构）缴纳违约金。</w:t>
      </w:r>
    </w:p>
    <w:p w:rsidR="00431106" w:rsidRDefault="008F6E5A">
      <w:pPr>
        <w:spacing w:line="500" w:lineRule="exact"/>
        <w:ind w:firstLine="570"/>
        <w:rPr>
          <w:rFonts w:eastAsia="方正仿宋_GBK"/>
          <w:sz w:val="32"/>
          <w:szCs w:val="32"/>
        </w:rPr>
      </w:pPr>
      <w:r>
        <w:rPr>
          <w:rFonts w:eastAsia="方正仿宋_GBK"/>
          <w:sz w:val="32"/>
          <w:szCs w:val="32"/>
        </w:rPr>
        <w:t xml:space="preserve">3. </w:t>
      </w:r>
      <w:r>
        <w:rPr>
          <w:rFonts w:eastAsia="方正仿宋_GBK"/>
          <w:sz w:val="32"/>
          <w:szCs w:val="32"/>
        </w:rPr>
        <w:t>乙方违反</w:t>
      </w:r>
      <w:r>
        <w:rPr>
          <w:rFonts w:eastAsia="方正仿宋_GBK"/>
          <w:sz w:val="32"/>
          <w:szCs w:val="32"/>
        </w:rPr>
        <w:t>协议第四条</w:t>
      </w:r>
      <w:r>
        <w:rPr>
          <w:rFonts w:eastAsia="方正仿宋_GBK"/>
          <w:sz w:val="32"/>
          <w:szCs w:val="32"/>
        </w:rPr>
        <w:t>第（七）项约定，擅自出</w:t>
      </w:r>
      <w:r>
        <w:rPr>
          <w:rFonts w:eastAsia="方正仿宋_GBK"/>
          <w:sz w:val="32"/>
          <w:szCs w:val="32"/>
        </w:rPr>
        <w:t>租</w:t>
      </w:r>
      <w:r>
        <w:rPr>
          <w:rFonts w:eastAsia="方正仿宋_GBK"/>
          <w:sz w:val="32"/>
          <w:szCs w:val="32"/>
        </w:rPr>
        <w:t>产业用地及建成物业</w:t>
      </w:r>
      <w:r>
        <w:rPr>
          <w:rFonts w:eastAsia="方正仿宋_GBK"/>
          <w:sz w:val="32"/>
          <w:szCs w:val="32"/>
        </w:rPr>
        <w:t>的，</w:t>
      </w:r>
      <w:r>
        <w:rPr>
          <w:rFonts w:eastAsia="方正仿宋_GBK"/>
          <w:sz w:val="32"/>
          <w:szCs w:val="32"/>
        </w:rPr>
        <w:t>乙方出租行为无效，且应当以</w:t>
      </w:r>
      <w:r>
        <w:rPr>
          <w:rFonts w:eastAsia="方正仿宋_GBK" w:hint="eastAsia"/>
          <w:sz w:val="32"/>
          <w:szCs w:val="32"/>
        </w:rPr>
        <w:t>摘牌土地的价格的</w:t>
      </w:r>
      <w:r>
        <w:rPr>
          <w:rFonts w:eastAsia="方正仿宋_GBK" w:hint="eastAsia"/>
          <w:sz w:val="32"/>
          <w:szCs w:val="32"/>
        </w:rPr>
        <w:t>30%</w:t>
      </w:r>
      <w:r>
        <w:rPr>
          <w:rFonts w:eastAsia="方正仿宋_GBK" w:hint="eastAsia"/>
          <w:sz w:val="32"/>
          <w:szCs w:val="32"/>
        </w:rPr>
        <w:t>作为标准计算的金额</w:t>
      </w:r>
      <w:r>
        <w:rPr>
          <w:rFonts w:eastAsia="方正仿宋_GBK"/>
          <w:sz w:val="32"/>
          <w:szCs w:val="32"/>
        </w:rPr>
        <w:t>为限，</w:t>
      </w:r>
      <w:r>
        <w:rPr>
          <w:rFonts w:eastAsia="方正仿宋_GBK"/>
          <w:sz w:val="32"/>
          <w:szCs w:val="32"/>
        </w:rPr>
        <w:t>一次性向甲方（或甲方指定的机构）缴纳违约金。</w:t>
      </w:r>
    </w:p>
    <w:p w:rsidR="00431106" w:rsidRDefault="008F6E5A">
      <w:pPr>
        <w:spacing w:line="500" w:lineRule="exact"/>
        <w:ind w:firstLine="570"/>
        <w:rPr>
          <w:rFonts w:eastAsia="方正仿宋_GBK"/>
          <w:sz w:val="32"/>
          <w:szCs w:val="32"/>
          <w:highlight w:val="yellow"/>
        </w:rPr>
      </w:pPr>
      <w:r>
        <w:rPr>
          <w:rFonts w:eastAsia="方正仿宋_GBK"/>
          <w:sz w:val="32"/>
          <w:szCs w:val="32"/>
        </w:rPr>
        <w:t>（三）乙方出现以下违约行为的，甲方可将乙方、项目公司及乙方股东、法定代表人的信息报送至市场监督、税务、交易中心、自然资源、住建、金融等相关部门，由相关部门在公共信用信息管理系统中将乙方及其法定代表人列入失信</w:t>
      </w:r>
      <w:r>
        <w:rPr>
          <w:rFonts w:eastAsia="方正仿宋_GBK"/>
          <w:sz w:val="32"/>
          <w:szCs w:val="32"/>
        </w:rPr>
        <w:t>“</w:t>
      </w:r>
      <w:r>
        <w:rPr>
          <w:rFonts w:eastAsia="方正仿宋_GBK"/>
          <w:sz w:val="32"/>
          <w:szCs w:val="32"/>
        </w:rPr>
        <w:t>黑名单</w:t>
      </w:r>
      <w:r>
        <w:rPr>
          <w:rFonts w:eastAsia="方正仿宋_GBK"/>
          <w:sz w:val="32"/>
          <w:szCs w:val="32"/>
        </w:rPr>
        <w:t>”</w:t>
      </w:r>
      <w:r>
        <w:rPr>
          <w:rFonts w:eastAsia="方正仿宋_GBK"/>
          <w:sz w:val="32"/>
          <w:szCs w:val="32"/>
        </w:rPr>
        <w:t>。乙方、项目公司及乙方股东、法定代表人不得参与惠阳区范围内的政府采购、建设工程招投标、政府资金扶持、土地竞拍、金融贷款等有关活动：</w:t>
      </w:r>
    </w:p>
    <w:p w:rsidR="00431106" w:rsidRDefault="008F6E5A">
      <w:pPr>
        <w:spacing w:line="500" w:lineRule="exact"/>
        <w:ind w:firstLine="570"/>
        <w:rPr>
          <w:rFonts w:eastAsia="方正仿宋_GBK"/>
          <w:sz w:val="32"/>
          <w:szCs w:val="32"/>
        </w:rPr>
      </w:pPr>
      <w:r>
        <w:rPr>
          <w:rFonts w:eastAsia="方正仿宋_GBK"/>
          <w:sz w:val="32"/>
          <w:szCs w:val="32"/>
        </w:rPr>
        <w:t xml:space="preserve">1. </w:t>
      </w:r>
      <w:r>
        <w:rPr>
          <w:rFonts w:eastAsia="方正仿宋_GBK"/>
          <w:sz w:val="32"/>
          <w:szCs w:val="32"/>
        </w:rPr>
        <w:t>乙方违反本协议第四条</w:t>
      </w:r>
      <w:r>
        <w:rPr>
          <w:rFonts w:eastAsia="方正仿宋_GBK"/>
          <w:sz w:val="32"/>
          <w:szCs w:val="32"/>
        </w:rPr>
        <w:t>第（一）项约定</w:t>
      </w:r>
      <w:r>
        <w:rPr>
          <w:rFonts w:eastAsia="方正仿宋_GBK"/>
          <w:sz w:val="32"/>
          <w:szCs w:val="32"/>
        </w:rPr>
        <w:t>，</w:t>
      </w:r>
      <w:r>
        <w:rPr>
          <w:rFonts w:eastAsia="方正仿宋_GBK"/>
          <w:sz w:val="32"/>
          <w:szCs w:val="32"/>
        </w:rPr>
        <w:t>擅自变更产业类型的，甲方有权要求乙方改正；但因乙方拒不改正而造成环境、安全等方面恶劣后果的；</w:t>
      </w:r>
    </w:p>
    <w:p w:rsidR="00431106" w:rsidRDefault="008F6E5A">
      <w:pPr>
        <w:spacing w:line="500" w:lineRule="exact"/>
        <w:ind w:firstLine="570"/>
        <w:rPr>
          <w:rFonts w:eastAsia="方正仿宋_GBK"/>
          <w:sz w:val="32"/>
          <w:szCs w:val="32"/>
        </w:rPr>
      </w:pPr>
      <w:r>
        <w:rPr>
          <w:rFonts w:eastAsia="方正仿宋_GBK"/>
          <w:sz w:val="32"/>
          <w:szCs w:val="32"/>
        </w:rPr>
        <w:lastRenderedPageBreak/>
        <w:t xml:space="preserve">2. </w:t>
      </w:r>
      <w:r>
        <w:rPr>
          <w:rFonts w:eastAsia="方正仿宋_GBK"/>
          <w:sz w:val="32"/>
          <w:szCs w:val="32"/>
        </w:rPr>
        <w:t>因乙方自身原因导致违反</w:t>
      </w:r>
      <w:r>
        <w:rPr>
          <w:rFonts w:eastAsia="方正仿宋_GBK"/>
          <w:sz w:val="32"/>
          <w:szCs w:val="32"/>
        </w:rPr>
        <w:t>第四条</w:t>
      </w:r>
      <w:r>
        <w:rPr>
          <w:rFonts w:eastAsia="方正仿宋_GBK"/>
          <w:sz w:val="32"/>
          <w:szCs w:val="32"/>
        </w:rPr>
        <w:t>第（二）项约定，</w:t>
      </w:r>
      <w:r>
        <w:rPr>
          <w:rFonts w:eastAsia="方正仿宋_GBK"/>
          <w:sz w:val="32"/>
          <w:szCs w:val="32"/>
        </w:rPr>
        <w:t>未按约定时间报建、投产、达产的，甲方有权催告乙方在</w:t>
      </w:r>
      <w:r>
        <w:rPr>
          <w:rFonts w:eastAsia="方正仿宋_GBK"/>
          <w:sz w:val="32"/>
          <w:szCs w:val="32"/>
        </w:rPr>
        <w:t>3</w:t>
      </w:r>
      <w:r>
        <w:rPr>
          <w:rFonts w:eastAsia="方正仿宋_GBK"/>
          <w:sz w:val="32"/>
          <w:szCs w:val="32"/>
        </w:rPr>
        <w:t>个月内完成，期限届满后乙方仍未达成的；</w:t>
      </w:r>
    </w:p>
    <w:p w:rsidR="00431106" w:rsidRDefault="008F6E5A">
      <w:pPr>
        <w:spacing w:line="500" w:lineRule="exact"/>
        <w:ind w:firstLine="570"/>
        <w:rPr>
          <w:rFonts w:eastAsia="方正仿宋_GBK"/>
          <w:sz w:val="32"/>
          <w:szCs w:val="32"/>
        </w:rPr>
      </w:pPr>
      <w:r>
        <w:rPr>
          <w:rFonts w:eastAsia="方正仿宋_GBK"/>
          <w:sz w:val="32"/>
          <w:szCs w:val="32"/>
        </w:rPr>
        <w:t xml:space="preserve">3. </w:t>
      </w:r>
      <w:r>
        <w:rPr>
          <w:rFonts w:eastAsia="方正仿宋_GBK"/>
          <w:sz w:val="32"/>
          <w:szCs w:val="32"/>
        </w:rPr>
        <w:t>乙方违反协议第四条第（三）、（四）项约定，未在惠阳区注册企业或擅自将企业变更注册至惠阳区以外的，甲方有权责令乙方在</w:t>
      </w:r>
      <w:r>
        <w:rPr>
          <w:rFonts w:eastAsia="方正仿宋_GBK"/>
          <w:sz w:val="32"/>
          <w:szCs w:val="32"/>
        </w:rPr>
        <w:t>1</w:t>
      </w:r>
      <w:r>
        <w:rPr>
          <w:rFonts w:eastAsia="方正仿宋_GBK"/>
          <w:sz w:val="32"/>
          <w:szCs w:val="32"/>
        </w:rPr>
        <w:t>个月内改正；乙方拒不改正或改正期届满</w:t>
      </w:r>
      <w:r>
        <w:rPr>
          <w:rFonts w:eastAsia="方正仿宋_GBK"/>
          <w:sz w:val="32"/>
          <w:szCs w:val="32"/>
        </w:rPr>
        <w:t>仍未完</w:t>
      </w:r>
      <w:proofErr w:type="gramStart"/>
      <w:r>
        <w:rPr>
          <w:rFonts w:eastAsia="方正仿宋_GBK"/>
          <w:sz w:val="32"/>
          <w:szCs w:val="32"/>
        </w:rPr>
        <w:t>成手续</w:t>
      </w:r>
      <w:proofErr w:type="gramEnd"/>
      <w:r>
        <w:rPr>
          <w:rFonts w:eastAsia="方正仿宋_GBK"/>
          <w:sz w:val="32"/>
          <w:szCs w:val="32"/>
        </w:rPr>
        <w:t>的；</w:t>
      </w:r>
    </w:p>
    <w:p w:rsidR="00431106" w:rsidRDefault="008F6E5A">
      <w:pPr>
        <w:spacing w:line="500" w:lineRule="exact"/>
        <w:ind w:firstLine="570"/>
        <w:rPr>
          <w:rFonts w:eastAsia="方正仿宋_GBK"/>
          <w:sz w:val="32"/>
          <w:szCs w:val="32"/>
        </w:rPr>
      </w:pPr>
      <w:r>
        <w:rPr>
          <w:rFonts w:eastAsia="方正仿宋_GBK"/>
          <w:sz w:val="32"/>
          <w:szCs w:val="32"/>
        </w:rPr>
        <w:t xml:space="preserve">4. </w:t>
      </w:r>
      <w:r>
        <w:rPr>
          <w:rFonts w:eastAsia="方正仿宋_GBK"/>
          <w:sz w:val="32"/>
          <w:szCs w:val="32"/>
        </w:rPr>
        <w:t>乙方违反</w:t>
      </w:r>
      <w:r>
        <w:rPr>
          <w:rFonts w:eastAsia="方正仿宋_GBK"/>
          <w:sz w:val="32"/>
          <w:szCs w:val="32"/>
        </w:rPr>
        <w:t>协议第四条</w:t>
      </w:r>
      <w:r>
        <w:rPr>
          <w:rFonts w:eastAsia="方正仿宋_GBK"/>
          <w:sz w:val="32"/>
          <w:szCs w:val="32"/>
        </w:rPr>
        <w:t>第（八）项约定，</w:t>
      </w:r>
      <w:r>
        <w:rPr>
          <w:rFonts w:eastAsia="方正仿宋_GBK"/>
          <w:sz w:val="32"/>
          <w:szCs w:val="32"/>
        </w:rPr>
        <w:t>在接到甲方通知情况下仍</w:t>
      </w:r>
      <w:r>
        <w:rPr>
          <w:rFonts w:eastAsia="方正仿宋_GBK"/>
          <w:sz w:val="32"/>
          <w:szCs w:val="32"/>
        </w:rPr>
        <w:t>未</w:t>
      </w:r>
      <w:r>
        <w:rPr>
          <w:rFonts w:eastAsia="方正仿宋_GBK"/>
          <w:sz w:val="32"/>
          <w:szCs w:val="32"/>
        </w:rPr>
        <w:t>按时向甲方提出核查申请，甲方有权单方启动核查程序，</w:t>
      </w:r>
      <w:r>
        <w:rPr>
          <w:rFonts w:eastAsia="方正仿宋_GBK"/>
          <w:sz w:val="32"/>
          <w:szCs w:val="32"/>
        </w:rPr>
        <w:t>在此情况下乙方</w:t>
      </w:r>
      <w:r>
        <w:rPr>
          <w:rFonts w:eastAsia="方正仿宋_GBK"/>
          <w:sz w:val="32"/>
          <w:szCs w:val="32"/>
        </w:rPr>
        <w:t>拒不配合的；</w:t>
      </w:r>
    </w:p>
    <w:p w:rsidR="00431106" w:rsidRDefault="008F6E5A">
      <w:pPr>
        <w:spacing w:line="500" w:lineRule="exact"/>
        <w:ind w:firstLine="570"/>
        <w:rPr>
          <w:rFonts w:eastAsia="方正仿宋_GBK"/>
          <w:sz w:val="32"/>
          <w:szCs w:val="32"/>
        </w:rPr>
      </w:pPr>
      <w:r>
        <w:rPr>
          <w:rFonts w:eastAsia="方正仿宋_GBK"/>
          <w:sz w:val="32"/>
          <w:szCs w:val="32"/>
        </w:rPr>
        <w:t xml:space="preserve">5. </w:t>
      </w:r>
      <w:r>
        <w:rPr>
          <w:rFonts w:eastAsia="方正仿宋_GBK"/>
          <w:sz w:val="32"/>
          <w:szCs w:val="32"/>
        </w:rPr>
        <w:t>乙方依照本合同约定应当缴纳违约金，但拒不缴纳，经催告仍未缴纳的。</w:t>
      </w:r>
    </w:p>
    <w:p w:rsidR="00431106" w:rsidRDefault="008F6E5A">
      <w:pPr>
        <w:spacing w:line="500" w:lineRule="exact"/>
        <w:ind w:firstLine="570"/>
        <w:rPr>
          <w:rFonts w:eastAsia="方正黑体_GBK"/>
          <w:sz w:val="32"/>
          <w:szCs w:val="32"/>
        </w:rPr>
      </w:pPr>
      <w:r>
        <w:rPr>
          <w:rFonts w:eastAsia="方正黑体_GBK"/>
          <w:sz w:val="32"/>
          <w:szCs w:val="32"/>
        </w:rPr>
        <w:t>八、争议解决方式</w:t>
      </w:r>
    </w:p>
    <w:p w:rsidR="00431106" w:rsidRDefault="008F6E5A">
      <w:pPr>
        <w:spacing w:line="500" w:lineRule="exact"/>
        <w:ind w:firstLine="570"/>
        <w:rPr>
          <w:rFonts w:eastAsia="方正仿宋_GBK"/>
          <w:sz w:val="32"/>
          <w:szCs w:val="32"/>
        </w:rPr>
      </w:pPr>
      <w:r>
        <w:rPr>
          <w:rFonts w:eastAsia="方正仿宋_GBK"/>
          <w:sz w:val="32"/>
          <w:szCs w:val="32"/>
        </w:rPr>
        <w:t>凡因本协议书引起的任何争议，由双方协商解决。协商不成的，各方一致同意向甲方所在地人民法院起诉。</w:t>
      </w:r>
    </w:p>
    <w:p w:rsidR="00431106" w:rsidRDefault="008F6E5A">
      <w:pPr>
        <w:pStyle w:val="a5"/>
        <w:spacing w:line="500" w:lineRule="exact"/>
        <w:ind w:rightChars="-16" w:right="-34"/>
        <w:rPr>
          <w:rFonts w:ascii="Times New Roman" w:eastAsia="方正黑体_GBK" w:hAnsi="Times New Roman"/>
          <w:szCs w:val="32"/>
        </w:rPr>
      </w:pPr>
      <w:r>
        <w:rPr>
          <w:rFonts w:ascii="Times New Roman" w:eastAsia="方正黑体_GBK" w:hAnsi="Times New Roman"/>
          <w:szCs w:val="32"/>
        </w:rPr>
        <w:t>九、其他</w:t>
      </w:r>
    </w:p>
    <w:p w:rsidR="00431106" w:rsidRDefault="008F6E5A">
      <w:pPr>
        <w:spacing w:line="500" w:lineRule="exact"/>
        <w:ind w:firstLine="600"/>
        <w:rPr>
          <w:rFonts w:eastAsia="方正仿宋_GBK"/>
          <w:sz w:val="32"/>
          <w:szCs w:val="32"/>
        </w:rPr>
      </w:pPr>
      <w:r>
        <w:rPr>
          <w:rFonts w:eastAsia="方正仿宋_GBK"/>
          <w:sz w:val="32"/>
          <w:szCs w:val="32"/>
        </w:rPr>
        <w:t>本协议履行过程中，对协议中部分名词含义的理解存在不同意见的，以甲方的解释为准。</w:t>
      </w:r>
    </w:p>
    <w:p w:rsidR="00431106" w:rsidRDefault="008F6E5A">
      <w:pPr>
        <w:pStyle w:val="a5"/>
        <w:spacing w:line="500" w:lineRule="exact"/>
        <w:ind w:rightChars="-16" w:right="-34"/>
        <w:rPr>
          <w:rFonts w:ascii="Times New Roman" w:eastAsia="方正黑体_GBK" w:hAnsi="Times New Roman"/>
          <w:szCs w:val="32"/>
        </w:rPr>
      </w:pPr>
      <w:r>
        <w:rPr>
          <w:rFonts w:ascii="Times New Roman" w:eastAsia="方正黑体_GBK" w:hAnsi="Times New Roman"/>
          <w:szCs w:val="32"/>
        </w:rPr>
        <w:t>十、合同效力</w:t>
      </w:r>
    </w:p>
    <w:p w:rsidR="00431106" w:rsidRDefault="008F6E5A">
      <w:pPr>
        <w:pStyle w:val="a5"/>
        <w:spacing w:line="500" w:lineRule="exact"/>
        <w:rPr>
          <w:rFonts w:ascii="Times New Roman" w:eastAsia="方正仿宋_GBK" w:hAnsi="Times New Roman"/>
          <w:szCs w:val="32"/>
        </w:rPr>
      </w:pPr>
      <w:r>
        <w:rPr>
          <w:rFonts w:ascii="Times New Roman" w:eastAsia="方正仿宋_GBK" w:hAnsi="Times New Roman"/>
          <w:szCs w:val="32"/>
        </w:rPr>
        <w:t>本协议书一式</w:t>
      </w:r>
      <w:r>
        <w:rPr>
          <w:rFonts w:ascii="Times New Roman" w:eastAsia="方正仿宋_GBK" w:hAnsi="Times New Roman"/>
          <w:szCs w:val="32"/>
        </w:rPr>
        <w:t>四</w:t>
      </w:r>
      <w:r>
        <w:rPr>
          <w:rFonts w:ascii="Times New Roman" w:eastAsia="方正仿宋_GBK" w:hAnsi="Times New Roman"/>
          <w:szCs w:val="32"/>
        </w:rPr>
        <w:t>份，具有同等法律效力，甲乙双方各执一份，其余</w:t>
      </w:r>
      <w:r>
        <w:rPr>
          <w:rFonts w:ascii="Times New Roman" w:eastAsia="方正仿宋_GBK" w:hAnsi="Times New Roman"/>
          <w:szCs w:val="32"/>
        </w:rPr>
        <w:t>两份分别提供</w:t>
      </w:r>
      <w:r>
        <w:rPr>
          <w:rFonts w:ascii="Times New Roman" w:eastAsia="方正仿宋_GBK" w:hAnsi="Times New Roman"/>
          <w:szCs w:val="32"/>
        </w:rPr>
        <w:t>给区自然资源局</w:t>
      </w:r>
      <w:r>
        <w:rPr>
          <w:rFonts w:ascii="Times New Roman" w:eastAsia="方正仿宋_GBK" w:hAnsi="Times New Roman"/>
          <w:szCs w:val="32"/>
        </w:rPr>
        <w:t>、区住房和城乡建设局</w:t>
      </w:r>
      <w:r>
        <w:rPr>
          <w:rFonts w:ascii="Times New Roman" w:eastAsia="方正仿宋_GBK" w:hAnsi="Times New Roman"/>
          <w:szCs w:val="32"/>
        </w:rPr>
        <w:t>作为</w:t>
      </w:r>
      <w:r>
        <w:rPr>
          <w:rFonts w:ascii="Times New Roman" w:eastAsia="方正仿宋_GBK" w:hAnsi="Times New Roman"/>
          <w:szCs w:val="32"/>
        </w:rPr>
        <w:t>土地</w:t>
      </w:r>
      <w:r>
        <w:rPr>
          <w:rFonts w:ascii="Times New Roman" w:eastAsia="方正仿宋_GBK" w:hAnsi="Times New Roman"/>
          <w:szCs w:val="32"/>
        </w:rPr>
        <w:t>挂牌出让材料</w:t>
      </w:r>
      <w:r>
        <w:rPr>
          <w:rFonts w:ascii="Times New Roman" w:eastAsia="方正仿宋_GBK" w:hAnsi="Times New Roman"/>
          <w:szCs w:val="32"/>
        </w:rPr>
        <w:t>及企业办理报建手续材料</w:t>
      </w:r>
      <w:r>
        <w:rPr>
          <w:rFonts w:ascii="Times New Roman" w:eastAsia="方正仿宋_GBK" w:hAnsi="Times New Roman"/>
          <w:szCs w:val="32"/>
        </w:rPr>
        <w:t>。</w:t>
      </w:r>
    </w:p>
    <w:p w:rsidR="00431106" w:rsidRDefault="008F6E5A">
      <w:pPr>
        <w:pStyle w:val="a5"/>
        <w:spacing w:line="500" w:lineRule="exact"/>
        <w:rPr>
          <w:rFonts w:ascii="Times New Roman" w:eastAsia="方正仿宋_GBK" w:hAnsi="Times New Roman"/>
          <w:szCs w:val="32"/>
        </w:rPr>
      </w:pPr>
      <w:r>
        <w:rPr>
          <w:rFonts w:ascii="Times New Roman" w:eastAsia="方正仿宋_GBK" w:hAnsi="Times New Roman"/>
          <w:szCs w:val="32"/>
        </w:rPr>
        <w:t>本协议书</w:t>
      </w:r>
      <w:r>
        <w:rPr>
          <w:rFonts w:ascii="Times New Roman" w:eastAsia="方正仿宋_GBK" w:hAnsi="Times New Roman"/>
          <w:szCs w:val="32"/>
        </w:rPr>
        <w:t>是附条件的民事协议，</w:t>
      </w:r>
      <w:r>
        <w:rPr>
          <w:rFonts w:ascii="Times New Roman" w:eastAsia="方正仿宋_GBK" w:hAnsi="Times New Roman"/>
          <w:szCs w:val="32"/>
        </w:rPr>
        <w:t>自甲乙双方签字并盖章</w:t>
      </w:r>
      <w:r>
        <w:rPr>
          <w:rFonts w:ascii="Times New Roman" w:eastAsia="方正仿宋_GBK" w:hAnsi="Times New Roman"/>
          <w:szCs w:val="32"/>
        </w:rPr>
        <w:t>且乙方取得产业用地并签署《成交确认书》之日起生效</w:t>
      </w:r>
      <w:r>
        <w:rPr>
          <w:rFonts w:ascii="Times New Roman" w:eastAsia="方正仿宋_GBK" w:hAnsi="Times New Roman"/>
          <w:szCs w:val="32"/>
        </w:rPr>
        <w:t>。</w:t>
      </w:r>
    </w:p>
    <w:p w:rsidR="00431106" w:rsidRDefault="008F6E5A">
      <w:pPr>
        <w:pStyle w:val="a5"/>
        <w:spacing w:line="500" w:lineRule="exact"/>
        <w:ind w:rightChars="-16" w:right="-34"/>
        <w:rPr>
          <w:rFonts w:ascii="Times New Roman" w:eastAsia="方正仿宋_GBK" w:hAnsi="Times New Roman"/>
          <w:szCs w:val="32"/>
        </w:rPr>
      </w:pPr>
      <w:r>
        <w:rPr>
          <w:rFonts w:ascii="Times New Roman" w:eastAsia="方正仿宋_GBK" w:hAnsi="Times New Roman"/>
          <w:szCs w:val="32"/>
        </w:rPr>
        <w:t>本协议书未尽事宜，经甲乙双方协商一致，可另行签订补充协议，补充协议与本协议书具有同等法律效力。</w:t>
      </w:r>
    </w:p>
    <w:p w:rsidR="00431106" w:rsidRDefault="00431106">
      <w:pPr>
        <w:spacing w:line="500" w:lineRule="exact"/>
        <w:rPr>
          <w:rFonts w:eastAsia="方正仿宋_GBK"/>
          <w:sz w:val="32"/>
          <w:szCs w:val="32"/>
        </w:rPr>
      </w:pPr>
    </w:p>
    <w:p w:rsidR="00431106" w:rsidRDefault="008F6E5A">
      <w:pPr>
        <w:spacing w:line="500" w:lineRule="exact"/>
        <w:rPr>
          <w:rFonts w:eastAsia="方正仿宋_GBK"/>
          <w:sz w:val="32"/>
          <w:szCs w:val="32"/>
        </w:rPr>
      </w:pPr>
      <w:r>
        <w:rPr>
          <w:rFonts w:eastAsia="方正仿宋_GBK"/>
          <w:sz w:val="32"/>
          <w:szCs w:val="32"/>
        </w:rPr>
        <w:lastRenderedPageBreak/>
        <w:t>（本页为签署页）</w:t>
      </w:r>
    </w:p>
    <w:p w:rsidR="00431106" w:rsidRDefault="00431106" w:rsidP="008F6E5A">
      <w:pPr>
        <w:spacing w:line="500" w:lineRule="exact"/>
        <w:ind w:left="960" w:hangingChars="300" w:hanging="960"/>
        <w:rPr>
          <w:rFonts w:eastAsia="方正仿宋_GBK"/>
          <w:sz w:val="32"/>
          <w:szCs w:val="32"/>
        </w:rPr>
      </w:pPr>
    </w:p>
    <w:p w:rsidR="00431106" w:rsidRDefault="00431106" w:rsidP="008F6E5A">
      <w:pPr>
        <w:spacing w:line="500" w:lineRule="exact"/>
        <w:ind w:left="960" w:hangingChars="300" w:hanging="960"/>
        <w:rPr>
          <w:rFonts w:eastAsia="方正仿宋_GBK"/>
          <w:sz w:val="32"/>
          <w:szCs w:val="32"/>
        </w:rPr>
      </w:pPr>
    </w:p>
    <w:p w:rsidR="00431106" w:rsidRDefault="00431106" w:rsidP="008F6E5A">
      <w:pPr>
        <w:spacing w:line="500" w:lineRule="exact"/>
        <w:ind w:left="960" w:hangingChars="300" w:hanging="960"/>
        <w:rPr>
          <w:rFonts w:eastAsia="方正仿宋_GBK"/>
          <w:sz w:val="32"/>
          <w:szCs w:val="32"/>
        </w:rPr>
      </w:pPr>
    </w:p>
    <w:p w:rsidR="00431106" w:rsidRDefault="00431106">
      <w:pPr>
        <w:spacing w:line="500" w:lineRule="exact"/>
        <w:rPr>
          <w:rFonts w:eastAsia="方正仿宋_GBK"/>
          <w:sz w:val="32"/>
          <w:szCs w:val="32"/>
        </w:rPr>
      </w:pPr>
    </w:p>
    <w:p w:rsidR="00431106" w:rsidRDefault="008F6E5A" w:rsidP="008F6E5A">
      <w:pPr>
        <w:spacing w:line="500" w:lineRule="exact"/>
        <w:ind w:left="960" w:hangingChars="300" w:hanging="960"/>
        <w:rPr>
          <w:rFonts w:eastAsia="方正仿宋_GBK"/>
          <w:sz w:val="32"/>
          <w:szCs w:val="32"/>
        </w:rPr>
      </w:pPr>
      <w:r>
        <w:rPr>
          <w:rFonts w:eastAsia="方正仿宋_GBK"/>
          <w:sz w:val="32"/>
          <w:szCs w:val="32"/>
        </w:rPr>
        <w:t>甲方（盖章）：</w:t>
      </w:r>
      <w:r>
        <w:rPr>
          <w:rFonts w:eastAsia="方正仿宋_GBK"/>
          <w:sz w:val="32"/>
          <w:szCs w:val="32"/>
        </w:rPr>
        <w:t xml:space="preserve"> </w:t>
      </w:r>
    </w:p>
    <w:p w:rsidR="00431106" w:rsidRDefault="008F6E5A">
      <w:pPr>
        <w:spacing w:line="500" w:lineRule="exact"/>
        <w:rPr>
          <w:rFonts w:eastAsia="方正仿宋_GBK"/>
          <w:sz w:val="32"/>
          <w:szCs w:val="32"/>
        </w:rPr>
      </w:pPr>
      <w:r>
        <w:rPr>
          <w:rFonts w:eastAsia="方正仿宋_GBK"/>
          <w:sz w:val="32"/>
          <w:szCs w:val="32"/>
        </w:rPr>
        <w:t>法定代表人：</w:t>
      </w:r>
      <w:r>
        <w:rPr>
          <w:rFonts w:eastAsia="方正仿宋_GBK"/>
          <w:sz w:val="32"/>
          <w:szCs w:val="32"/>
          <w:u w:val="single"/>
        </w:rPr>
        <w:t xml:space="preserve">                        </w:t>
      </w:r>
    </w:p>
    <w:p w:rsidR="00431106" w:rsidRDefault="00431106">
      <w:pPr>
        <w:spacing w:line="500" w:lineRule="exact"/>
        <w:rPr>
          <w:rFonts w:eastAsia="方正仿宋_GBK"/>
          <w:sz w:val="32"/>
          <w:szCs w:val="32"/>
        </w:rPr>
      </w:pPr>
    </w:p>
    <w:p w:rsidR="00431106" w:rsidRDefault="008F6E5A">
      <w:pPr>
        <w:spacing w:line="500" w:lineRule="exact"/>
        <w:rPr>
          <w:rFonts w:eastAsia="方正仿宋_GBK"/>
          <w:sz w:val="32"/>
          <w:szCs w:val="32"/>
        </w:rPr>
      </w:pPr>
      <w:r>
        <w:rPr>
          <w:rFonts w:eastAsia="方正仿宋_GBK"/>
          <w:sz w:val="32"/>
          <w:szCs w:val="32"/>
        </w:rPr>
        <w:t>委托代理人：</w:t>
      </w:r>
      <w:r>
        <w:rPr>
          <w:rFonts w:eastAsia="方正仿宋_GBK"/>
          <w:sz w:val="32"/>
          <w:szCs w:val="32"/>
          <w:u w:val="single"/>
        </w:rPr>
        <w:t xml:space="preserve">                        </w:t>
      </w:r>
    </w:p>
    <w:p w:rsidR="00431106" w:rsidRDefault="00431106">
      <w:pPr>
        <w:spacing w:line="500" w:lineRule="exact"/>
        <w:rPr>
          <w:rFonts w:eastAsia="方正仿宋_GBK"/>
          <w:sz w:val="32"/>
          <w:szCs w:val="32"/>
        </w:rPr>
      </w:pPr>
    </w:p>
    <w:p w:rsidR="00431106" w:rsidRDefault="00431106">
      <w:pPr>
        <w:spacing w:line="500" w:lineRule="exact"/>
        <w:rPr>
          <w:rFonts w:eastAsia="方正仿宋_GBK"/>
          <w:sz w:val="32"/>
          <w:szCs w:val="32"/>
        </w:rPr>
      </w:pPr>
    </w:p>
    <w:p w:rsidR="00431106" w:rsidRDefault="008F6E5A" w:rsidP="008F6E5A">
      <w:pPr>
        <w:spacing w:line="500" w:lineRule="exact"/>
        <w:ind w:left="640" w:hangingChars="200" w:hanging="640"/>
        <w:rPr>
          <w:rFonts w:eastAsia="方正仿宋_GBK"/>
          <w:sz w:val="32"/>
          <w:szCs w:val="32"/>
        </w:rPr>
      </w:pPr>
      <w:r>
        <w:rPr>
          <w:rFonts w:eastAsia="方正仿宋_GBK"/>
          <w:sz w:val="32"/>
          <w:szCs w:val="32"/>
        </w:rPr>
        <w:t>乙方（盖章）：</w:t>
      </w:r>
    </w:p>
    <w:p w:rsidR="00431106" w:rsidRDefault="008F6E5A">
      <w:pPr>
        <w:spacing w:line="500" w:lineRule="exact"/>
        <w:rPr>
          <w:rFonts w:eastAsia="方正仿宋_GBK"/>
          <w:sz w:val="32"/>
          <w:szCs w:val="32"/>
        </w:rPr>
      </w:pPr>
      <w:r>
        <w:rPr>
          <w:rFonts w:eastAsia="方正仿宋_GBK"/>
          <w:sz w:val="32"/>
          <w:szCs w:val="32"/>
        </w:rPr>
        <w:t>法定代表人：</w:t>
      </w:r>
      <w:r>
        <w:rPr>
          <w:rFonts w:eastAsia="方正仿宋_GBK"/>
          <w:sz w:val="32"/>
          <w:szCs w:val="32"/>
          <w:u w:val="single"/>
        </w:rPr>
        <w:t xml:space="preserve">                        </w:t>
      </w:r>
    </w:p>
    <w:p w:rsidR="00431106" w:rsidRDefault="00431106">
      <w:pPr>
        <w:spacing w:line="500" w:lineRule="exact"/>
        <w:rPr>
          <w:rFonts w:eastAsia="方正仿宋_GBK"/>
          <w:sz w:val="32"/>
          <w:szCs w:val="32"/>
        </w:rPr>
      </w:pPr>
    </w:p>
    <w:p w:rsidR="00431106" w:rsidRDefault="008F6E5A">
      <w:pPr>
        <w:spacing w:line="500" w:lineRule="exact"/>
        <w:rPr>
          <w:rFonts w:eastAsia="方正仿宋_GBK"/>
          <w:sz w:val="32"/>
          <w:szCs w:val="32"/>
        </w:rPr>
      </w:pPr>
      <w:r>
        <w:rPr>
          <w:rFonts w:eastAsia="方正仿宋_GBK"/>
          <w:sz w:val="32"/>
          <w:szCs w:val="32"/>
        </w:rPr>
        <w:t>委托代理人：</w:t>
      </w:r>
      <w:r>
        <w:rPr>
          <w:rFonts w:eastAsia="方正仿宋_GBK"/>
          <w:sz w:val="32"/>
          <w:szCs w:val="32"/>
          <w:u w:val="single"/>
        </w:rPr>
        <w:t xml:space="preserve">                        </w:t>
      </w:r>
    </w:p>
    <w:p w:rsidR="00431106" w:rsidRDefault="00431106">
      <w:pPr>
        <w:spacing w:line="500" w:lineRule="exact"/>
        <w:rPr>
          <w:rFonts w:eastAsia="方正仿宋_GBK"/>
          <w:sz w:val="32"/>
          <w:szCs w:val="32"/>
        </w:rPr>
      </w:pPr>
    </w:p>
    <w:p w:rsidR="00431106" w:rsidRDefault="00431106">
      <w:pPr>
        <w:spacing w:line="500" w:lineRule="exact"/>
        <w:rPr>
          <w:rFonts w:eastAsia="方正仿宋_GBK"/>
          <w:sz w:val="32"/>
          <w:szCs w:val="32"/>
        </w:rPr>
      </w:pPr>
    </w:p>
    <w:p w:rsidR="00431106" w:rsidRDefault="008F6E5A">
      <w:pPr>
        <w:spacing w:line="500" w:lineRule="exact"/>
        <w:jc w:val="right"/>
        <w:rPr>
          <w:rFonts w:eastAsia="方正仿宋_GBK"/>
          <w:sz w:val="32"/>
          <w:szCs w:val="32"/>
        </w:rPr>
      </w:pPr>
      <w:r>
        <w:rPr>
          <w:rFonts w:eastAsia="方正仿宋_GBK"/>
          <w:sz w:val="32"/>
          <w:szCs w:val="32"/>
        </w:rPr>
        <w:t>签订日期：</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rsidR="00431106" w:rsidRDefault="00431106">
      <w:pPr>
        <w:spacing w:line="500" w:lineRule="exact"/>
        <w:jc w:val="right"/>
        <w:rPr>
          <w:rFonts w:eastAsia="方正仿宋_GBK"/>
          <w:sz w:val="32"/>
          <w:szCs w:val="32"/>
        </w:rPr>
      </w:pPr>
    </w:p>
    <w:p w:rsidR="00431106" w:rsidRDefault="008F6E5A">
      <w:pPr>
        <w:spacing w:line="500" w:lineRule="exact"/>
        <w:ind w:right="560" w:firstLine="4060"/>
        <w:rPr>
          <w:rFonts w:eastAsia="方正仿宋_GBK"/>
          <w:sz w:val="32"/>
          <w:szCs w:val="32"/>
          <w:u w:val="single"/>
        </w:rPr>
      </w:pPr>
      <w:r>
        <w:rPr>
          <w:rFonts w:eastAsia="方正仿宋_GBK"/>
          <w:sz w:val="32"/>
          <w:szCs w:val="32"/>
        </w:rPr>
        <w:t>签订地点：</w:t>
      </w:r>
      <w:r>
        <w:rPr>
          <w:rFonts w:eastAsia="方正仿宋_GBK"/>
          <w:sz w:val="32"/>
          <w:szCs w:val="32"/>
          <w:u w:val="single"/>
        </w:rPr>
        <w:t xml:space="preserve">             </w:t>
      </w:r>
    </w:p>
    <w:p w:rsidR="00431106" w:rsidRDefault="00431106">
      <w:pPr>
        <w:spacing w:line="500" w:lineRule="exact"/>
        <w:ind w:right="560" w:firstLine="4060"/>
        <w:rPr>
          <w:rFonts w:eastAsia="方正仿宋_GBK"/>
          <w:sz w:val="32"/>
          <w:szCs w:val="32"/>
          <w:u w:val="single"/>
        </w:rPr>
      </w:pPr>
    </w:p>
    <w:p w:rsidR="00431106" w:rsidRDefault="00431106">
      <w:pPr>
        <w:spacing w:line="500" w:lineRule="exact"/>
        <w:ind w:right="560" w:firstLine="4060"/>
        <w:rPr>
          <w:rFonts w:eastAsia="方正仿宋_GBK"/>
          <w:sz w:val="32"/>
          <w:szCs w:val="32"/>
          <w:u w:val="single"/>
        </w:rPr>
      </w:pPr>
    </w:p>
    <w:p w:rsidR="00431106" w:rsidRDefault="00431106">
      <w:pPr>
        <w:spacing w:line="500" w:lineRule="exact"/>
        <w:ind w:right="560" w:firstLine="4060"/>
        <w:rPr>
          <w:rFonts w:eastAsia="方正仿宋_GBK"/>
          <w:sz w:val="32"/>
          <w:szCs w:val="32"/>
          <w:u w:val="single"/>
        </w:rPr>
      </w:pPr>
    </w:p>
    <w:p w:rsidR="00431106" w:rsidRDefault="00431106">
      <w:pPr>
        <w:spacing w:line="500" w:lineRule="exact"/>
        <w:ind w:right="560" w:firstLine="4060"/>
        <w:rPr>
          <w:rFonts w:eastAsia="方正仿宋_GBK"/>
          <w:sz w:val="32"/>
          <w:szCs w:val="32"/>
          <w:u w:val="single"/>
        </w:rPr>
      </w:pPr>
    </w:p>
    <w:p w:rsidR="00431106" w:rsidRDefault="00431106">
      <w:pPr>
        <w:spacing w:line="500" w:lineRule="exact"/>
        <w:ind w:right="560" w:firstLine="4060"/>
        <w:rPr>
          <w:rFonts w:eastAsia="方正仿宋_GBK"/>
          <w:sz w:val="32"/>
          <w:szCs w:val="32"/>
          <w:u w:val="single"/>
        </w:rPr>
      </w:pPr>
    </w:p>
    <w:p w:rsidR="00431106" w:rsidRDefault="00431106">
      <w:pPr>
        <w:spacing w:line="500" w:lineRule="exact"/>
        <w:ind w:right="560" w:firstLine="4060"/>
        <w:rPr>
          <w:rFonts w:eastAsia="方正仿宋_GBK"/>
          <w:sz w:val="32"/>
          <w:szCs w:val="32"/>
          <w:u w:val="single"/>
        </w:rPr>
      </w:pPr>
    </w:p>
    <w:p w:rsidR="00431106" w:rsidRDefault="00431106">
      <w:pPr>
        <w:spacing w:line="500" w:lineRule="exact"/>
        <w:ind w:right="560" w:firstLine="4060"/>
        <w:rPr>
          <w:rFonts w:eastAsia="方正仿宋_GBK"/>
          <w:sz w:val="32"/>
          <w:szCs w:val="32"/>
          <w:u w:val="single"/>
        </w:rPr>
      </w:pPr>
    </w:p>
    <w:p w:rsidR="00431106" w:rsidRDefault="00431106">
      <w:pPr>
        <w:spacing w:line="500" w:lineRule="exact"/>
        <w:ind w:right="560" w:firstLine="4060"/>
        <w:rPr>
          <w:rFonts w:eastAsia="方正仿宋_GBK"/>
          <w:sz w:val="32"/>
          <w:szCs w:val="32"/>
        </w:rPr>
      </w:pPr>
    </w:p>
    <w:p w:rsidR="00431106" w:rsidRDefault="008F6E5A">
      <w:pPr>
        <w:spacing w:line="500" w:lineRule="exact"/>
        <w:rPr>
          <w:rFonts w:eastAsia="方正仿宋_GBK"/>
          <w:sz w:val="32"/>
          <w:szCs w:val="32"/>
        </w:rPr>
      </w:pPr>
      <w:r>
        <w:rPr>
          <w:rFonts w:eastAsia="方正仿宋_GBK"/>
          <w:sz w:val="32"/>
          <w:szCs w:val="32"/>
        </w:rPr>
        <w:t>附件：乙方股东会决议</w:t>
      </w:r>
    </w:p>
    <w:sectPr w:rsidR="00431106">
      <w:footerReference w:type="default" r:id="rId15"/>
      <w:footerReference w:type="first" r:id="rId16"/>
      <w:pgSz w:w="11906" w:h="16838"/>
      <w:pgMar w:top="1440" w:right="1800" w:bottom="1440" w:left="1701"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6E5A">
      <w:r>
        <w:separator/>
      </w:r>
    </w:p>
  </w:endnote>
  <w:endnote w:type="continuationSeparator" w:id="0">
    <w:p w:rsidR="00000000" w:rsidRDefault="008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6" w:rsidRDefault="008F6E5A">
    <w:pPr>
      <w:pStyle w:val="a7"/>
      <w:framePr w:wrap="around" w:vAnchor="text" w:hAnchor="margin" w:xAlign="center" w:y="1"/>
      <w:rPr>
        <w:rStyle w:val="ab"/>
      </w:rPr>
    </w:pPr>
    <w:r>
      <w:fldChar w:fldCharType="begin"/>
    </w:r>
    <w:r>
      <w:rPr>
        <w:rStyle w:val="ab"/>
      </w:rPr>
      <w:instrText xml:space="preserve">PAGE  </w:instrText>
    </w:r>
    <w:r>
      <w:fldChar w:fldCharType="end"/>
    </w:r>
  </w:p>
  <w:p w:rsidR="00431106" w:rsidRDefault="004311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6" w:rsidRDefault="008F6E5A">
    <w:pPr>
      <w:pStyle w:val="a7"/>
      <w:framePr w:wrap="around" w:vAnchor="text" w:hAnchor="margin" w:xAlign="center" w:y="1"/>
      <w:rPr>
        <w:rStyle w:val="ab"/>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106" w:rsidRDefault="008F6E5A">
                          <w:pPr>
                            <w:pStyle w:val="a7"/>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ind w:firstLine="280" w:firstLineChars="100"/>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rsidR="00431106" w:rsidRDefault="004311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6" w:rsidRDefault="008F6E5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106" w:rsidRDefault="008F6E5A">
                          <w:pPr>
                            <w:pStyle w:val="a7"/>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31106" w:rsidRDefault="008F6E5A">
                    <w:pPr>
                      <w:pStyle w:val="a7"/>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6" w:rsidRDefault="008F6E5A">
    <w:pPr>
      <w:pStyle w:val="a7"/>
      <w:framePr w:wrap="around" w:vAnchor="text" w:hAnchor="margin" w:xAlign="center" w:y="1"/>
      <w:rPr>
        <w:rStyle w:val="ab"/>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106" w:rsidRDefault="008F6E5A">
                          <w:pPr>
                            <w:pStyle w:val="a7"/>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8F6E5A">
                            <w:rPr>
                              <w:rFonts w:ascii="宋体" w:hAnsi="宋体"/>
                              <w:noProof/>
                              <w:sz w:val="28"/>
                              <w:szCs w:val="28"/>
                              <w:lang w:val="zh-CN"/>
                            </w:rPr>
                            <w:t>-</w:t>
                          </w:r>
                          <w:r>
                            <w:rPr>
                              <w:rFonts w:ascii="宋体" w:hAnsi="宋体"/>
                              <w:noProof/>
                              <w:sz w:val="28"/>
                              <w:szCs w:val="28"/>
                            </w:rPr>
                            <w:t xml:space="preserve"> 5 -</w:t>
                          </w:r>
                          <w:r>
                            <w:rPr>
                              <w:rFonts w:ascii="宋体" w:hAnsi="宋体"/>
                              <w:sz w:val="28"/>
                              <w:szCs w:val="28"/>
                            </w:rPr>
                            <w:fldChar w:fldCharType="end"/>
                          </w:r>
                          <w:r>
                            <w:rPr>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431106" w:rsidRDefault="008F6E5A">
                    <w:pPr>
                      <w:pStyle w:val="a7"/>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8F6E5A">
                      <w:rPr>
                        <w:rFonts w:ascii="宋体" w:hAnsi="宋体"/>
                        <w:noProof/>
                        <w:sz w:val="28"/>
                        <w:szCs w:val="28"/>
                        <w:lang w:val="zh-CN"/>
                      </w:rPr>
                      <w:t>-</w:t>
                    </w:r>
                    <w:r>
                      <w:rPr>
                        <w:rFonts w:ascii="宋体" w:hAnsi="宋体"/>
                        <w:noProof/>
                        <w:sz w:val="28"/>
                        <w:szCs w:val="28"/>
                      </w:rPr>
                      <w:t xml:space="preserve"> 5 -</w:t>
                    </w:r>
                    <w:r>
                      <w:rPr>
                        <w:rFonts w:ascii="宋体" w:hAnsi="宋体"/>
                        <w:sz w:val="28"/>
                        <w:szCs w:val="28"/>
                      </w:rPr>
                      <w:fldChar w:fldCharType="end"/>
                    </w:r>
                    <w:r>
                      <w:rPr>
                        <w:rFonts w:ascii="宋体" w:hAnsi="宋体" w:hint="eastAsia"/>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6" w:rsidRDefault="008F6E5A">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1106" w:rsidRDefault="008F6E5A">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431106" w:rsidRDefault="008F6E5A">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6E5A">
      <w:r>
        <w:separator/>
      </w:r>
    </w:p>
  </w:footnote>
  <w:footnote w:type="continuationSeparator" w:id="0">
    <w:p w:rsidR="00000000" w:rsidRDefault="008F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A" w:rsidRDefault="008F6E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A" w:rsidRDefault="008F6E5A" w:rsidP="008F6E5A">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A" w:rsidRDefault="008F6E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44B"/>
    <w:multiLevelType w:val="multilevel"/>
    <w:tmpl w:val="09EA044B"/>
    <w:lvl w:ilvl="0">
      <w:start w:val="2"/>
      <w:numFmt w:val="japaneseCounting"/>
      <w:lvlText w:val="%1、"/>
      <w:lvlJc w:val="left"/>
      <w:pPr>
        <w:tabs>
          <w:tab w:val="left" w:pos="1342"/>
        </w:tabs>
        <w:ind w:left="1342"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F5B3F8B"/>
    <w:multiLevelType w:val="singleLevel"/>
    <w:tmpl w:val="0F5B3F8B"/>
    <w:lvl w:ilvl="0">
      <w:start w:val="1"/>
      <w:numFmt w:val="chineseCounting"/>
      <w:suff w:val="nothing"/>
      <w:lvlText w:val="（%1）"/>
      <w:lvlJc w:val="left"/>
      <w:rPr>
        <w:rFonts w:hint="eastAsia"/>
      </w:rPr>
    </w:lvl>
  </w:abstractNum>
  <w:abstractNum w:abstractNumId="2">
    <w:nsid w:val="4873E6E0"/>
    <w:multiLevelType w:val="singleLevel"/>
    <w:tmpl w:val="4873E6E0"/>
    <w:lvl w:ilvl="0">
      <w:start w:val="7"/>
      <w:numFmt w:val="decimal"/>
      <w:suff w:val="space"/>
      <w:lvlText w:val="%1."/>
      <w:lvlJc w:val="left"/>
    </w:lvl>
  </w:abstractNum>
  <w:num w:numId="1">
    <w:abstractNumId w:val="0"/>
    <w:lvlOverride w:ilvl="0">
      <w:startOverride w:val="2"/>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8F"/>
    <w:rsid w:val="D3F6E0EC"/>
    <w:rsid w:val="DFFD8430"/>
    <w:rsid w:val="EDFE8B1B"/>
    <w:rsid w:val="EFAF6424"/>
    <w:rsid w:val="FCFF05BE"/>
    <w:rsid w:val="FFE35025"/>
    <w:rsid w:val="0000014D"/>
    <w:rsid w:val="00006EB3"/>
    <w:rsid w:val="0000704B"/>
    <w:rsid w:val="00011AA0"/>
    <w:rsid w:val="00014BA4"/>
    <w:rsid w:val="000153E0"/>
    <w:rsid w:val="000164CA"/>
    <w:rsid w:val="0002509E"/>
    <w:rsid w:val="00027B5F"/>
    <w:rsid w:val="00031CC4"/>
    <w:rsid w:val="00034102"/>
    <w:rsid w:val="00036E67"/>
    <w:rsid w:val="0004094C"/>
    <w:rsid w:val="00042F98"/>
    <w:rsid w:val="00043D04"/>
    <w:rsid w:val="00047D8B"/>
    <w:rsid w:val="00052CA0"/>
    <w:rsid w:val="00053634"/>
    <w:rsid w:val="000549DD"/>
    <w:rsid w:val="00056949"/>
    <w:rsid w:val="0005760C"/>
    <w:rsid w:val="00063171"/>
    <w:rsid w:val="0006513B"/>
    <w:rsid w:val="000672C5"/>
    <w:rsid w:val="000771A0"/>
    <w:rsid w:val="00080FC4"/>
    <w:rsid w:val="000811EF"/>
    <w:rsid w:val="0008643D"/>
    <w:rsid w:val="00087EF7"/>
    <w:rsid w:val="00094870"/>
    <w:rsid w:val="000A31B5"/>
    <w:rsid w:val="000A38CC"/>
    <w:rsid w:val="000A3CD0"/>
    <w:rsid w:val="000A6F82"/>
    <w:rsid w:val="000B5D56"/>
    <w:rsid w:val="000C39FD"/>
    <w:rsid w:val="000C4488"/>
    <w:rsid w:val="000D0FAD"/>
    <w:rsid w:val="000D664B"/>
    <w:rsid w:val="000E0D51"/>
    <w:rsid w:val="000F033F"/>
    <w:rsid w:val="000F1D14"/>
    <w:rsid w:val="000F464A"/>
    <w:rsid w:val="0010181F"/>
    <w:rsid w:val="0010453D"/>
    <w:rsid w:val="00111AE3"/>
    <w:rsid w:val="001133B9"/>
    <w:rsid w:val="001135F6"/>
    <w:rsid w:val="0011479A"/>
    <w:rsid w:val="0011535D"/>
    <w:rsid w:val="00116382"/>
    <w:rsid w:val="00116A1B"/>
    <w:rsid w:val="001215DD"/>
    <w:rsid w:val="00123B60"/>
    <w:rsid w:val="00125FE2"/>
    <w:rsid w:val="0014015D"/>
    <w:rsid w:val="0014468B"/>
    <w:rsid w:val="00144A5F"/>
    <w:rsid w:val="00154A15"/>
    <w:rsid w:val="0016263C"/>
    <w:rsid w:val="00176C94"/>
    <w:rsid w:val="00177908"/>
    <w:rsid w:val="00183FF0"/>
    <w:rsid w:val="001857C0"/>
    <w:rsid w:val="00186106"/>
    <w:rsid w:val="00190AAC"/>
    <w:rsid w:val="00196EB1"/>
    <w:rsid w:val="001A1F92"/>
    <w:rsid w:val="001A30A0"/>
    <w:rsid w:val="001A3AED"/>
    <w:rsid w:val="001A5E45"/>
    <w:rsid w:val="001A63C2"/>
    <w:rsid w:val="001B07D8"/>
    <w:rsid w:val="001B1F8A"/>
    <w:rsid w:val="001B5138"/>
    <w:rsid w:val="001B6138"/>
    <w:rsid w:val="001B6702"/>
    <w:rsid w:val="001B7AB5"/>
    <w:rsid w:val="001C5A64"/>
    <w:rsid w:val="001D1E19"/>
    <w:rsid w:val="001D7AE9"/>
    <w:rsid w:val="001D7B27"/>
    <w:rsid w:val="001D7F59"/>
    <w:rsid w:val="001E5595"/>
    <w:rsid w:val="001E7704"/>
    <w:rsid w:val="001E7C3E"/>
    <w:rsid w:val="001F677E"/>
    <w:rsid w:val="002006BC"/>
    <w:rsid w:val="002058F1"/>
    <w:rsid w:val="00213A23"/>
    <w:rsid w:val="00214DA3"/>
    <w:rsid w:val="00214DB3"/>
    <w:rsid w:val="002344EC"/>
    <w:rsid w:val="00241035"/>
    <w:rsid w:val="002427FB"/>
    <w:rsid w:val="00243011"/>
    <w:rsid w:val="00243785"/>
    <w:rsid w:val="00243C26"/>
    <w:rsid w:val="002525C0"/>
    <w:rsid w:val="002567F5"/>
    <w:rsid w:val="00257835"/>
    <w:rsid w:val="002603C2"/>
    <w:rsid w:val="00260622"/>
    <w:rsid w:val="002635CB"/>
    <w:rsid w:val="00265C3D"/>
    <w:rsid w:val="002752F2"/>
    <w:rsid w:val="00276BD3"/>
    <w:rsid w:val="00277F04"/>
    <w:rsid w:val="00283FB7"/>
    <w:rsid w:val="0028748D"/>
    <w:rsid w:val="00290185"/>
    <w:rsid w:val="00293B5F"/>
    <w:rsid w:val="002949BF"/>
    <w:rsid w:val="002A06A5"/>
    <w:rsid w:val="002A3AD7"/>
    <w:rsid w:val="002A5C82"/>
    <w:rsid w:val="002A7983"/>
    <w:rsid w:val="002B112D"/>
    <w:rsid w:val="002B2D76"/>
    <w:rsid w:val="002B66D8"/>
    <w:rsid w:val="002C34C9"/>
    <w:rsid w:val="002D2A1D"/>
    <w:rsid w:val="002D35F2"/>
    <w:rsid w:val="002D548A"/>
    <w:rsid w:val="002D6769"/>
    <w:rsid w:val="002E3B2F"/>
    <w:rsid w:val="002E66A6"/>
    <w:rsid w:val="002F165C"/>
    <w:rsid w:val="002F40BD"/>
    <w:rsid w:val="002F5F43"/>
    <w:rsid w:val="003013E5"/>
    <w:rsid w:val="003027ED"/>
    <w:rsid w:val="00303AB8"/>
    <w:rsid w:val="003071DB"/>
    <w:rsid w:val="003137BC"/>
    <w:rsid w:val="00314546"/>
    <w:rsid w:val="00317F99"/>
    <w:rsid w:val="00320633"/>
    <w:rsid w:val="0032123C"/>
    <w:rsid w:val="00321F23"/>
    <w:rsid w:val="00323DB8"/>
    <w:rsid w:val="00324B1B"/>
    <w:rsid w:val="00325485"/>
    <w:rsid w:val="00327086"/>
    <w:rsid w:val="00327E81"/>
    <w:rsid w:val="0033159A"/>
    <w:rsid w:val="00335F57"/>
    <w:rsid w:val="00337DBD"/>
    <w:rsid w:val="003448B5"/>
    <w:rsid w:val="003458C8"/>
    <w:rsid w:val="0035174C"/>
    <w:rsid w:val="00352490"/>
    <w:rsid w:val="00353986"/>
    <w:rsid w:val="0035674E"/>
    <w:rsid w:val="003608A2"/>
    <w:rsid w:val="003609FB"/>
    <w:rsid w:val="00364EA6"/>
    <w:rsid w:val="00372F08"/>
    <w:rsid w:val="003743D3"/>
    <w:rsid w:val="0037531A"/>
    <w:rsid w:val="0038154B"/>
    <w:rsid w:val="003820B0"/>
    <w:rsid w:val="003843D8"/>
    <w:rsid w:val="003913F5"/>
    <w:rsid w:val="00393C21"/>
    <w:rsid w:val="003941C8"/>
    <w:rsid w:val="00396821"/>
    <w:rsid w:val="00397CFB"/>
    <w:rsid w:val="003A03C8"/>
    <w:rsid w:val="003A6896"/>
    <w:rsid w:val="003A68A5"/>
    <w:rsid w:val="003A6B24"/>
    <w:rsid w:val="003A70A2"/>
    <w:rsid w:val="003B0936"/>
    <w:rsid w:val="003B6EBE"/>
    <w:rsid w:val="003C5B6B"/>
    <w:rsid w:val="003C68DE"/>
    <w:rsid w:val="003C7A08"/>
    <w:rsid w:val="003D4A0F"/>
    <w:rsid w:val="003D50BE"/>
    <w:rsid w:val="003D5E69"/>
    <w:rsid w:val="003D7B32"/>
    <w:rsid w:val="003D7F17"/>
    <w:rsid w:val="003E12A1"/>
    <w:rsid w:val="003E50FD"/>
    <w:rsid w:val="003F18BD"/>
    <w:rsid w:val="003F2B02"/>
    <w:rsid w:val="0040418F"/>
    <w:rsid w:val="00412EE5"/>
    <w:rsid w:val="004138E0"/>
    <w:rsid w:val="00413A39"/>
    <w:rsid w:val="00414B42"/>
    <w:rsid w:val="004209BF"/>
    <w:rsid w:val="00425A4D"/>
    <w:rsid w:val="004271EF"/>
    <w:rsid w:val="00427782"/>
    <w:rsid w:val="00431106"/>
    <w:rsid w:val="004339F6"/>
    <w:rsid w:val="004345A1"/>
    <w:rsid w:val="00434C06"/>
    <w:rsid w:val="00436471"/>
    <w:rsid w:val="004417AB"/>
    <w:rsid w:val="00446DE4"/>
    <w:rsid w:val="0045190A"/>
    <w:rsid w:val="00456A6C"/>
    <w:rsid w:val="00473198"/>
    <w:rsid w:val="00473DC7"/>
    <w:rsid w:val="00476CD2"/>
    <w:rsid w:val="00480DB0"/>
    <w:rsid w:val="00483594"/>
    <w:rsid w:val="0048497F"/>
    <w:rsid w:val="00487CEF"/>
    <w:rsid w:val="00491333"/>
    <w:rsid w:val="00493419"/>
    <w:rsid w:val="0049641F"/>
    <w:rsid w:val="004964E4"/>
    <w:rsid w:val="004A0185"/>
    <w:rsid w:val="004A103D"/>
    <w:rsid w:val="004A1C45"/>
    <w:rsid w:val="004A28AA"/>
    <w:rsid w:val="004A7117"/>
    <w:rsid w:val="004B04AE"/>
    <w:rsid w:val="004B3DA0"/>
    <w:rsid w:val="004C40E0"/>
    <w:rsid w:val="004C487E"/>
    <w:rsid w:val="004D7219"/>
    <w:rsid w:val="004D732A"/>
    <w:rsid w:val="004D786B"/>
    <w:rsid w:val="004E5D18"/>
    <w:rsid w:val="004E5DB8"/>
    <w:rsid w:val="004E628B"/>
    <w:rsid w:val="004F1B3B"/>
    <w:rsid w:val="004F1E65"/>
    <w:rsid w:val="004F3A8B"/>
    <w:rsid w:val="004F3B45"/>
    <w:rsid w:val="004F5CB3"/>
    <w:rsid w:val="004F7A45"/>
    <w:rsid w:val="00500A9B"/>
    <w:rsid w:val="00500FC6"/>
    <w:rsid w:val="00512E47"/>
    <w:rsid w:val="00514223"/>
    <w:rsid w:val="005171C7"/>
    <w:rsid w:val="00517327"/>
    <w:rsid w:val="0052266D"/>
    <w:rsid w:val="00524A39"/>
    <w:rsid w:val="005253E4"/>
    <w:rsid w:val="0052559C"/>
    <w:rsid w:val="00541CEB"/>
    <w:rsid w:val="00543F8D"/>
    <w:rsid w:val="0054488C"/>
    <w:rsid w:val="00545925"/>
    <w:rsid w:val="0054623D"/>
    <w:rsid w:val="00546B41"/>
    <w:rsid w:val="00550E73"/>
    <w:rsid w:val="00553AAD"/>
    <w:rsid w:val="0055544B"/>
    <w:rsid w:val="00557B5F"/>
    <w:rsid w:val="005636F8"/>
    <w:rsid w:val="005644D0"/>
    <w:rsid w:val="00565700"/>
    <w:rsid w:val="00582CB1"/>
    <w:rsid w:val="00586487"/>
    <w:rsid w:val="00587F01"/>
    <w:rsid w:val="00592DCF"/>
    <w:rsid w:val="00594DCD"/>
    <w:rsid w:val="00595391"/>
    <w:rsid w:val="005957C9"/>
    <w:rsid w:val="00596CA4"/>
    <w:rsid w:val="005A3531"/>
    <w:rsid w:val="005A3C95"/>
    <w:rsid w:val="005A4E02"/>
    <w:rsid w:val="005A5C0A"/>
    <w:rsid w:val="005B0941"/>
    <w:rsid w:val="005B1FDA"/>
    <w:rsid w:val="005B4A80"/>
    <w:rsid w:val="005B72A1"/>
    <w:rsid w:val="005B7A30"/>
    <w:rsid w:val="005B7D7B"/>
    <w:rsid w:val="005C2AFA"/>
    <w:rsid w:val="005C74A0"/>
    <w:rsid w:val="005C7EE4"/>
    <w:rsid w:val="005D0777"/>
    <w:rsid w:val="005D3B5D"/>
    <w:rsid w:val="005D5A85"/>
    <w:rsid w:val="005E0631"/>
    <w:rsid w:val="005E6B29"/>
    <w:rsid w:val="005E7226"/>
    <w:rsid w:val="005F4282"/>
    <w:rsid w:val="005F57BC"/>
    <w:rsid w:val="005F5F7A"/>
    <w:rsid w:val="00603625"/>
    <w:rsid w:val="006048C7"/>
    <w:rsid w:val="00605EEC"/>
    <w:rsid w:val="00607777"/>
    <w:rsid w:val="006109D3"/>
    <w:rsid w:val="00610C1E"/>
    <w:rsid w:val="00612069"/>
    <w:rsid w:val="00630669"/>
    <w:rsid w:val="00630A6C"/>
    <w:rsid w:val="00633CEF"/>
    <w:rsid w:val="0063608F"/>
    <w:rsid w:val="006377BC"/>
    <w:rsid w:val="00644E24"/>
    <w:rsid w:val="0064617A"/>
    <w:rsid w:val="00646A23"/>
    <w:rsid w:val="00650551"/>
    <w:rsid w:val="006514FD"/>
    <w:rsid w:val="006531C3"/>
    <w:rsid w:val="00653AF3"/>
    <w:rsid w:val="006548B4"/>
    <w:rsid w:val="00655683"/>
    <w:rsid w:val="006623DB"/>
    <w:rsid w:val="0066499A"/>
    <w:rsid w:val="006663A5"/>
    <w:rsid w:val="00666DA9"/>
    <w:rsid w:val="00670100"/>
    <w:rsid w:val="00670892"/>
    <w:rsid w:val="00670FB0"/>
    <w:rsid w:val="006748BE"/>
    <w:rsid w:val="00675B13"/>
    <w:rsid w:val="00681F3C"/>
    <w:rsid w:val="00683E96"/>
    <w:rsid w:val="006853B0"/>
    <w:rsid w:val="00685634"/>
    <w:rsid w:val="0069464C"/>
    <w:rsid w:val="006978D5"/>
    <w:rsid w:val="006A05E4"/>
    <w:rsid w:val="006A7A2D"/>
    <w:rsid w:val="006B24B7"/>
    <w:rsid w:val="006B42D3"/>
    <w:rsid w:val="006B43E2"/>
    <w:rsid w:val="006C19D4"/>
    <w:rsid w:val="006C2842"/>
    <w:rsid w:val="006C5014"/>
    <w:rsid w:val="006D00A2"/>
    <w:rsid w:val="006D1D46"/>
    <w:rsid w:val="006D3026"/>
    <w:rsid w:val="006D497E"/>
    <w:rsid w:val="006D5FAE"/>
    <w:rsid w:val="006E142E"/>
    <w:rsid w:val="006E3509"/>
    <w:rsid w:val="006E53AA"/>
    <w:rsid w:val="006E64DC"/>
    <w:rsid w:val="006F06C7"/>
    <w:rsid w:val="006F3622"/>
    <w:rsid w:val="006F4445"/>
    <w:rsid w:val="007018A3"/>
    <w:rsid w:val="007029EB"/>
    <w:rsid w:val="00704C91"/>
    <w:rsid w:val="00710B24"/>
    <w:rsid w:val="007144A2"/>
    <w:rsid w:val="00714C23"/>
    <w:rsid w:val="007158FA"/>
    <w:rsid w:val="007162BA"/>
    <w:rsid w:val="0071716A"/>
    <w:rsid w:val="0072257C"/>
    <w:rsid w:val="00726E60"/>
    <w:rsid w:val="007309D0"/>
    <w:rsid w:val="00733AEA"/>
    <w:rsid w:val="007350A8"/>
    <w:rsid w:val="0074354A"/>
    <w:rsid w:val="00743A5C"/>
    <w:rsid w:val="007451E0"/>
    <w:rsid w:val="00750938"/>
    <w:rsid w:val="007522CE"/>
    <w:rsid w:val="00754919"/>
    <w:rsid w:val="00756D44"/>
    <w:rsid w:val="00761225"/>
    <w:rsid w:val="007628E6"/>
    <w:rsid w:val="00767B94"/>
    <w:rsid w:val="007721CD"/>
    <w:rsid w:val="00774E9A"/>
    <w:rsid w:val="007804C8"/>
    <w:rsid w:val="00782109"/>
    <w:rsid w:val="0079530D"/>
    <w:rsid w:val="007A0361"/>
    <w:rsid w:val="007A0BAA"/>
    <w:rsid w:val="007A5CB2"/>
    <w:rsid w:val="007A6EB2"/>
    <w:rsid w:val="007A7DBA"/>
    <w:rsid w:val="007B13A5"/>
    <w:rsid w:val="007B19AC"/>
    <w:rsid w:val="007C4B03"/>
    <w:rsid w:val="007D6A34"/>
    <w:rsid w:val="007D76FF"/>
    <w:rsid w:val="007E33F9"/>
    <w:rsid w:val="007E4994"/>
    <w:rsid w:val="007E4CE9"/>
    <w:rsid w:val="007F0CE3"/>
    <w:rsid w:val="007F12FC"/>
    <w:rsid w:val="007F1E18"/>
    <w:rsid w:val="007F4180"/>
    <w:rsid w:val="007F4E7B"/>
    <w:rsid w:val="00800691"/>
    <w:rsid w:val="0080457B"/>
    <w:rsid w:val="008105CF"/>
    <w:rsid w:val="0081285D"/>
    <w:rsid w:val="00815168"/>
    <w:rsid w:val="0082468A"/>
    <w:rsid w:val="0082523C"/>
    <w:rsid w:val="00833FD9"/>
    <w:rsid w:val="00835180"/>
    <w:rsid w:val="00837D27"/>
    <w:rsid w:val="00843820"/>
    <w:rsid w:val="0085311A"/>
    <w:rsid w:val="00853B63"/>
    <w:rsid w:val="00857199"/>
    <w:rsid w:val="008606B3"/>
    <w:rsid w:val="008615EC"/>
    <w:rsid w:val="008629DB"/>
    <w:rsid w:val="00865036"/>
    <w:rsid w:val="00867EBE"/>
    <w:rsid w:val="00872061"/>
    <w:rsid w:val="00872A50"/>
    <w:rsid w:val="008757F8"/>
    <w:rsid w:val="00875B13"/>
    <w:rsid w:val="00875D8D"/>
    <w:rsid w:val="008763D2"/>
    <w:rsid w:val="0088096A"/>
    <w:rsid w:val="008815DA"/>
    <w:rsid w:val="00881A8D"/>
    <w:rsid w:val="00882F44"/>
    <w:rsid w:val="00884111"/>
    <w:rsid w:val="0088485E"/>
    <w:rsid w:val="00885B40"/>
    <w:rsid w:val="0088648A"/>
    <w:rsid w:val="00887078"/>
    <w:rsid w:val="00887C9E"/>
    <w:rsid w:val="008922F1"/>
    <w:rsid w:val="00892D85"/>
    <w:rsid w:val="00894695"/>
    <w:rsid w:val="00897E55"/>
    <w:rsid w:val="008A1FA5"/>
    <w:rsid w:val="008A35F6"/>
    <w:rsid w:val="008A7983"/>
    <w:rsid w:val="008B16B6"/>
    <w:rsid w:val="008C14D8"/>
    <w:rsid w:val="008C14F9"/>
    <w:rsid w:val="008C2609"/>
    <w:rsid w:val="008C4437"/>
    <w:rsid w:val="008C4A42"/>
    <w:rsid w:val="008C7814"/>
    <w:rsid w:val="008D746F"/>
    <w:rsid w:val="008E54D6"/>
    <w:rsid w:val="008E5781"/>
    <w:rsid w:val="008E6AA7"/>
    <w:rsid w:val="008E7CFB"/>
    <w:rsid w:val="008F08E4"/>
    <w:rsid w:val="008F149C"/>
    <w:rsid w:val="008F14FB"/>
    <w:rsid w:val="008F362A"/>
    <w:rsid w:val="008F4431"/>
    <w:rsid w:val="008F5202"/>
    <w:rsid w:val="008F6E5A"/>
    <w:rsid w:val="0090278C"/>
    <w:rsid w:val="009113BB"/>
    <w:rsid w:val="009129A2"/>
    <w:rsid w:val="00912C56"/>
    <w:rsid w:val="0091450E"/>
    <w:rsid w:val="00930138"/>
    <w:rsid w:val="00932D0D"/>
    <w:rsid w:val="009416CB"/>
    <w:rsid w:val="00944407"/>
    <w:rsid w:val="0094504C"/>
    <w:rsid w:val="00946E05"/>
    <w:rsid w:val="00966FB3"/>
    <w:rsid w:val="00972EDE"/>
    <w:rsid w:val="00974D2D"/>
    <w:rsid w:val="00980343"/>
    <w:rsid w:val="009904B3"/>
    <w:rsid w:val="00991705"/>
    <w:rsid w:val="009A23CC"/>
    <w:rsid w:val="009A2FEC"/>
    <w:rsid w:val="009A3240"/>
    <w:rsid w:val="009A5120"/>
    <w:rsid w:val="009A5B3B"/>
    <w:rsid w:val="009A7463"/>
    <w:rsid w:val="009B1322"/>
    <w:rsid w:val="009B2685"/>
    <w:rsid w:val="009B31C1"/>
    <w:rsid w:val="009C2851"/>
    <w:rsid w:val="009D0CC4"/>
    <w:rsid w:val="009D5BE3"/>
    <w:rsid w:val="009D5BE6"/>
    <w:rsid w:val="009E007A"/>
    <w:rsid w:val="009E0182"/>
    <w:rsid w:val="009E16C8"/>
    <w:rsid w:val="009E25CA"/>
    <w:rsid w:val="009E28E1"/>
    <w:rsid w:val="009E2D26"/>
    <w:rsid w:val="009E3866"/>
    <w:rsid w:val="009E5450"/>
    <w:rsid w:val="009F285F"/>
    <w:rsid w:val="009F41AF"/>
    <w:rsid w:val="009F5885"/>
    <w:rsid w:val="009F7CC9"/>
    <w:rsid w:val="00A01CB8"/>
    <w:rsid w:val="00A038A9"/>
    <w:rsid w:val="00A04F43"/>
    <w:rsid w:val="00A0527B"/>
    <w:rsid w:val="00A10313"/>
    <w:rsid w:val="00A10ADB"/>
    <w:rsid w:val="00A17241"/>
    <w:rsid w:val="00A30313"/>
    <w:rsid w:val="00A42B33"/>
    <w:rsid w:val="00A44001"/>
    <w:rsid w:val="00A502A2"/>
    <w:rsid w:val="00A5514F"/>
    <w:rsid w:val="00A55EC7"/>
    <w:rsid w:val="00A6019F"/>
    <w:rsid w:val="00A6069F"/>
    <w:rsid w:val="00A62D31"/>
    <w:rsid w:val="00A631B3"/>
    <w:rsid w:val="00A6325A"/>
    <w:rsid w:val="00A634AA"/>
    <w:rsid w:val="00A66102"/>
    <w:rsid w:val="00A66450"/>
    <w:rsid w:val="00A7055F"/>
    <w:rsid w:val="00A7317C"/>
    <w:rsid w:val="00A73ADA"/>
    <w:rsid w:val="00A755B9"/>
    <w:rsid w:val="00A77177"/>
    <w:rsid w:val="00A80B06"/>
    <w:rsid w:val="00A80BD3"/>
    <w:rsid w:val="00A811D6"/>
    <w:rsid w:val="00A8241F"/>
    <w:rsid w:val="00A84F0E"/>
    <w:rsid w:val="00A850D6"/>
    <w:rsid w:val="00AA026A"/>
    <w:rsid w:val="00AA0E1C"/>
    <w:rsid w:val="00AA6B14"/>
    <w:rsid w:val="00AA79A6"/>
    <w:rsid w:val="00AB5B00"/>
    <w:rsid w:val="00AC1598"/>
    <w:rsid w:val="00AC708E"/>
    <w:rsid w:val="00AD0109"/>
    <w:rsid w:val="00AD7ADE"/>
    <w:rsid w:val="00AD7BD3"/>
    <w:rsid w:val="00AE1636"/>
    <w:rsid w:val="00AF0D84"/>
    <w:rsid w:val="00AF482A"/>
    <w:rsid w:val="00AF4B05"/>
    <w:rsid w:val="00AF7609"/>
    <w:rsid w:val="00AF77B0"/>
    <w:rsid w:val="00B012AD"/>
    <w:rsid w:val="00B0313B"/>
    <w:rsid w:val="00B103DB"/>
    <w:rsid w:val="00B10EC8"/>
    <w:rsid w:val="00B11F40"/>
    <w:rsid w:val="00B131A5"/>
    <w:rsid w:val="00B20C25"/>
    <w:rsid w:val="00B2483C"/>
    <w:rsid w:val="00B30864"/>
    <w:rsid w:val="00B30CC2"/>
    <w:rsid w:val="00B32CE1"/>
    <w:rsid w:val="00B36656"/>
    <w:rsid w:val="00B3793D"/>
    <w:rsid w:val="00B400A1"/>
    <w:rsid w:val="00B528AC"/>
    <w:rsid w:val="00B5394F"/>
    <w:rsid w:val="00B60E9A"/>
    <w:rsid w:val="00B67A24"/>
    <w:rsid w:val="00B72ABE"/>
    <w:rsid w:val="00B853F4"/>
    <w:rsid w:val="00B863D1"/>
    <w:rsid w:val="00B873DC"/>
    <w:rsid w:val="00B91F94"/>
    <w:rsid w:val="00B92FB0"/>
    <w:rsid w:val="00B9356D"/>
    <w:rsid w:val="00BA17AB"/>
    <w:rsid w:val="00BA2BD2"/>
    <w:rsid w:val="00BA645A"/>
    <w:rsid w:val="00BB15FD"/>
    <w:rsid w:val="00BB6AD8"/>
    <w:rsid w:val="00BC4D8E"/>
    <w:rsid w:val="00BC6CDA"/>
    <w:rsid w:val="00BD31C3"/>
    <w:rsid w:val="00BD31FD"/>
    <w:rsid w:val="00BE16AC"/>
    <w:rsid w:val="00BE6B28"/>
    <w:rsid w:val="00BE7B66"/>
    <w:rsid w:val="00BF198D"/>
    <w:rsid w:val="00BF3C10"/>
    <w:rsid w:val="00BF7169"/>
    <w:rsid w:val="00C01428"/>
    <w:rsid w:val="00C02BF2"/>
    <w:rsid w:val="00C03CC6"/>
    <w:rsid w:val="00C04DF9"/>
    <w:rsid w:val="00C10880"/>
    <w:rsid w:val="00C10BE6"/>
    <w:rsid w:val="00C2003F"/>
    <w:rsid w:val="00C212E9"/>
    <w:rsid w:val="00C22437"/>
    <w:rsid w:val="00C22551"/>
    <w:rsid w:val="00C2301E"/>
    <w:rsid w:val="00C23B9E"/>
    <w:rsid w:val="00C2696B"/>
    <w:rsid w:val="00C470B3"/>
    <w:rsid w:val="00C51915"/>
    <w:rsid w:val="00C5396E"/>
    <w:rsid w:val="00C629C0"/>
    <w:rsid w:val="00C63573"/>
    <w:rsid w:val="00C645B7"/>
    <w:rsid w:val="00C65B76"/>
    <w:rsid w:val="00C65C5F"/>
    <w:rsid w:val="00C73F01"/>
    <w:rsid w:val="00C7494A"/>
    <w:rsid w:val="00C753A9"/>
    <w:rsid w:val="00C76992"/>
    <w:rsid w:val="00C77B24"/>
    <w:rsid w:val="00C80E3F"/>
    <w:rsid w:val="00C84631"/>
    <w:rsid w:val="00C84C17"/>
    <w:rsid w:val="00C87FC4"/>
    <w:rsid w:val="00C9055C"/>
    <w:rsid w:val="00C925E4"/>
    <w:rsid w:val="00C92E92"/>
    <w:rsid w:val="00C95B24"/>
    <w:rsid w:val="00CA1917"/>
    <w:rsid w:val="00CA2D4E"/>
    <w:rsid w:val="00CB0FCA"/>
    <w:rsid w:val="00CC4D18"/>
    <w:rsid w:val="00CD2953"/>
    <w:rsid w:val="00CD6CFC"/>
    <w:rsid w:val="00CD73CB"/>
    <w:rsid w:val="00CD751C"/>
    <w:rsid w:val="00CD7BB5"/>
    <w:rsid w:val="00CE7827"/>
    <w:rsid w:val="00CF0B73"/>
    <w:rsid w:val="00CF1B94"/>
    <w:rsid w:val="00CF41E9"/>
    <w:rsid w:val="00CF45FC"/>
    <w:rsid w:val="00CF4E5A"/>
    <w:rsid w:val="00CF56AD"/>
    <w:rsid w:val="00D0024E"/>
    <w:rsid w:val="00D05C53"/>
    <w:rsid w:val="00D070BB"/>
    <w:rsid w:val="00D0730A"/>
    <w:rsid w:val="00D0775F"/>
    <w:rsid w:val="00D1150A"/>
    <w:rsid w:val="00D14DCF"/>
    <w:rsid w:val="00D15F3E"/>
    <w:rsid w:val="00D2180D"/>
    <w:rsid w:val="00D23432"/>
    <w:rsid w:val="00D23ADC"/>
    <w:rsid w:val="00D27639"/>
    <w:rsid w:val="00D31C3F"/>
    <w:rsid w:val="00D343D9"/>
    <w:rsid w:val="00D34FC9"/>
    <w:rsid w:val="00D35BC1"/>
    <w:rsid w:val="00D47F43"/>
    <w:rsid w:val="00D525DE"/>
    <w:rsid w:val="00D5352D"/>
    <w:rsid w:val="00D54458"/>
    <w:rsid w:val="00D56B63"/>
    <w:rsid w:val="00D60008"/>
    <w:rsid w:val="00D62299"/>
    <w:rsid w:val="00D6414A"/>
    <w:rsid w:val="00D654E9"/>
    <w:rsid w:val="00D65D32"/>
    <w:rsid w:val="00D66823"/>
    <w:rsid w:val="00D679D8"/>
    <w:rsid w:val="00D7319D"/>
    <w:rsid w:val="00D75F06"/>
    <w:rsid w:val="00D76593"/>
    <w:rsid w:val="00D80EE8"/>
    <w:rsid w:val="00D829AA"/>
    <w:rsid w:val="00D8563E"/>
    <w:rsid w:val="00D85C18"/>
    <w:rsid w:val="00D8683F"/>
    <w:rsid w:val="00D939A8"/>
    <w:rsid w:val="00D942B9"/>
    <w:rsid w:val="00DA1111"/>
    <w:rsid w:val="00DA17A5"/>
    <w:rsid w:val="00DA72ED"/>
    <w:rsid w:val="00DB2111"/>
    <w:rsid w:val="00DC111F"/>
    <w:rsid w:val="00DC56F7"/>
    <w:rsid w:val="00DC5798"/>
    <w:rsid w:val="00DC6059"/>
    <w:rsid w:val="00DD05A6"/>
    <w:rsid w:val="00DD3316"/>
    <w:rsid w:val="00DD4746"/>
    <w:rsid w:val="00DD595C"/>
    <w:rsid w:val="00DD786C"/>
    <w:rsid w:val="00DE17BC"/>
    <w:rsid w:val="00DE6EDB"/>
    <w:rsid w:val="00DF1BE6"/>
    <w:rsid w:val="00DF6439"/>
    <w:rsid w:val="00DF73B7"/>
    <w:rsid w:val="00E10147"/>
    <w:rsid w:val="00E16C3A"/>
    <w:rsid w:val="00E2127C"/>
    <w:rsid w:val="00E243C2"/>
    <w:rsid w:val="00E256CC"/>
    <w:rsid w:val="00E31A26"/>
    <w:rsid w:val="00E32823"/>
    <w:rsid w:val="00E34D75"/>
    <w:rsid w:val="00E35BD0"/>
    <w:rsid w:val="00E36EC8"/>
    <w:rsid w:val="00E404A7"/>
    <w:rsid w:val="00E43FE7"/>
    <w:rsid w:val="00E53A2E"/>
    <w:rsid w:val="00E57CB9"/>
    <w:rsid w:val="00E648BD"/>
    <w:rsid w:val="00E71B3F"/>
    <w:rsid w:val="00E72129"/>
    <w:rsid w:val="00E75C36"/>
    <w:rsid w:val="00E80320"/>
    <w:rsid w:val="00E85EBC"/>
    <w:rsid w:val="00E87AAB"/>
    <w:rsid w:val="00E91FB9"/>
    <w:rsid w:val="00E9353E"/>
    <w:rsid w:val="00E94C40"/>
    <w:rsid w:val="00EA2F5E"/>
    <w:rsid w:val="00EA55AF"/>
    <w:rsid w:val="00EB1BC0"/>
    <w:rsid w:val="00EC0208"/>
    <w:rsid w:val="00EC3938"/>
    <w:rsid w:val="00EC3A39"/>
    <w:rsid w:val="00ED6EDA"/>
    <w:rsid w:val="00ED7BB8"/>
    <w:rsid w:val="00EE009C"/>
    <w:rsid w:val="00EE5F42"/>
    <w:rsid w:val="00EF011A"/>
    <w:rsid w:val="00EF1E8F"/>
    <w:rsid w:val="00EF2CAA"/>
    <w:rsid w:val="00EF5E22"/>
    <w:rsid w:val="00F003C9"/>
    <w:rsid w:val="00F065FC"/>
    <w:rsid w:val="00F076C7"/>
    <w:rsid w:val="00F15389"/>
    <w:rsid w:val="00F15871"/>
    <w:rsid w:val="00F174D6"/>
    <w:rsid w:val="00F24028"/>
    <w:rsid w:val="00F268C5"/>
    <w:rsid w:val="00F2747F"/>
    <w:rsid w:val="00F302F8"/>
    <w:rsid w:val="00F37883"/>
    <w:rsid w:val="00F5290B"/>
    <w:rsid w:val="00F568F5"/>
    <w:rsid w:val="00F61866"/>
    <w:rsid w:val="00F622BE"/>
    <w:rsid w:val="00F64904"/>
    <w:rsid w:val="00F668D5"/>
    <w:rsid w:val="00F66BB4"/>
    <w:rsid w:val="00F807FD"/>
    <w:rsid w:val="00F80BFE"/>
    <w:rsid w:val="00F80EA4"/>
    <w:rsid w:val="00F86BAB"/>
    <w:rsid w:val="00F874F7"/>
    <w:rsid w:val="00F9289A"/>
    <w:rsid w:val="00F95728"/>
    <w:rsid w:val="00FA0DBA"/>
    <w:rsid w:val="00FA4E3C"/>
    <w:rsid w:val="00FA573F"/>
    <w:rsid w:val="00FB19A4"/>
    <w:rsid w:val="00FB6DCD"/>
    <w:rsid w:val="00FB7189"/>
    <w:rsid w:val="00FC2425"/>
    <w:rsid w:val="00FC24B8"/>
    <w:rsid w:val="00FC2AAC"/>
    <w:rsid w:val="00FC7227"/>
    <w:rsid w:val="00FC7B63"/>
    <w:rsid w:val="00FD0D27"/>
    <w:rsid w:val="00FD0E77"/>
    <w:rsid w:val="00FD71AB"/>
    <w:rsid w:val="00FE0D68"/>
    <w:rsid w:val="00FE2058"/>
    <w:rsid w:val="00FE27B3"/>
    <w:rsid w:val="00FF27CD"/>
    <w:rsid w:val="00FF5B59"/>
    <w:rsid w:val="011162E3"/>
    <w:rsid w:val="01546864"/>
    <w:rsid w:val="01795BB5"/>
    <w:rsid w:val="017C6341"/>
    <w:rsid w:val="01BF5B21"/>
    <w:rsid w:val="027D0FDC"/>
    <w:rsid w:val="02C70FA8"/>
    <w:rsid w:val="02E8642B"/>
    <w:rsid w:val="030E1024"/>
    <w:rsid w:val="0336133D"/>
    <w:rsid w:val="037C409A"/>
    <w:rsid w:val="037E65B4"/>
    <w:rsid w:val="03BC10B4"/>
    <w:rsid w:val="03C86708"/>
    <w:rsid w:val="03DD7838"/>
    <w:rsid w:val="0418767B"/>
    <w:rsid w:val="04C17439"/>
    <w:rsid w:val="04C60B0F"/>
    <w:rsid w:val="04C65027"/>
    <w:rsid w:val="04D32639"/>
    <w:rsid w:val="04D55A4E"/>
    <w:rsid w:val="04EA1BF2"/>
    <w:rsid w:val="0529480E"/>
    <w:rsid w:val="05A60F50"/>
    <w:rsid w:val="05B10E8C"/>
    <w:rsid w:val="05E94C23"/>
    <w:rsid w:val="0608649F"/>
    <w:rsid w:val="07252CB6"/>
    <w:rsid w:val="0807522B"/>
    <w:rsid w:val="080F4170"/>
    <w:rsid w:val="081B4ECD"/>
    <w:rsid w:val="086E57C2"/>
    <w:rsid w:val="08732FB8"/>
    <w:rsid w:val="0889486E"/>
    <w:rsid w:val="08F237AD"/>
    <w:rsid w:val="09266AA0"/>
    <w:rsid w:val="0A2452D2"/>
    <w:rsid w:val="0AA472E8"/>
    <w:rsid w:val="0AC327DE"/>
    <w:rsid w:val="0AF322E7"/>
    <w:rsid w:val="0B2F1BBD"/>
    <w:rsid w:val="0B405C2D"/>
    <w:rsid w:val="0B4F2236"/>
    <w:rsid w:val="0B7E6180"/>
    <w:rsid w:val="0B8268A2"/>
    <w:rsid w:val="0C5B3DF4"/>
    <w:rsid w:val="0C8C7ED9"/>
    <w:rsid w:val="0C9368BA"/>
    <w:rsid w:val="0D070E25"/>
    <w:rsid w:val="0D0B44D1"/>
    <w:rsid w:val="0D7970C5"/>
    <w:rsid w:val="0D857E0A"/>
    <w:rsid w:val="0D9848C0"/>
    <w:rsid w:val="0E222574"/>
    <w:rsid w:val="0E550AD2"/>
    <w:rsid w:val="0E63452C"/>
    <w:rsid w:val="0EA51F7E"/>
    <w:rsid w:val="0EDC5645"/>
    <w:rsid w:val="0EDF6AAB"/>
    <w:rsid w:val="0EFF3928"/>
    <w:rsid w:val="0F470BE6"/>
    <w:rsid w:val="0F71542C"/>
    <w:rsid w:val="0FAF00DA"/>
    <w:rsid w:val="0FBB6316"/>
    <w:rsid w:val="0FD87C10"/>
    <w:rsid w:val="0FDA2C44"/>
    <w:rsid w:val="0FE34B2E"/>
    <w:rsid w:val="0FFA67FB"/>
    <w:rsid w:val="10353B06"/>
    <w:rsid w:val="105D6DE3"/>
    <w:rsid w:val="10611EDF"/>
    <w:rsid w:val="106F374E"/>
    <w:rsid w:val="10C90D7C"/>
    <w:rsid w:val="11861AFC"/>
    <w:rsid w:val="11DD41FC"/>
    <w:rsid w:val="11F86400"/>
    <w:rsid w:val="12735456"/>
    <w:rsid w:val="12C3688F"/>
    <w:rsid w:val="132729F2"/>
    <w:rsid w:val="133F0F8D"/>
    <w:rsid w:val="1343582C"/>
    <w:rsid w:val="13A46F38"/>
    <w:rsid w:val="13B82921"/>
    <w:rsid w:val="13EF2A9A"/>
    <w:rsid w:val="13F25B7E"/>
    <w:rsid w:val="13F52E87"/>
    <w:rsid w:val="13F95A99"/>
    <w:rsid w:val="14617C34"/>
    <w:rsid w:val="14DE09CB"/>
    <w:rsid w:val="150E1FBD"/>
    <w:rsid w:val="15924A78"/>
    <w:rsid w:val="160A3B7E"/>
    <w:rsid w:val="160B3073"/>
    <w:rsid w:val="16404B5E"/>
    <w:rsid w:val="16497F32"/>
    <w:rsid w:val="165D4CB2"/>
    <w:rsid w:val="170532D4"/>
    <w:rsid w:val="174B4A09"/>
    <w:rsid w:val="17570DB1"/>
    <w:rsid w:val="17630D4F"/>
    <w:rsid w:val="177B1D71"/>
    <w:rsid w:val="17B53E9A"/>
    <w:rsid w:val="17E812A4"/>
    <w:rsid w:val="17F3135B"/>
    <w:rsid w:val="18187905"/>
    <w:rsid w:val="18237AC3"/>
    <w:rsid w:val="184151BA"/>
    <w:rsid w:val="18590247"/>
    <w:rsid w:val="186F7C2D"/>
    <w:rsid w:val="18946138"/>
    <w:rsid w:val="189502BA"/>
    <w:rsid w:val="193B67E6"/>
    <w:rsid w:val="19BD2BE2"/>
    <w:rsid w:val="19F96AD6"/>
    <w:rsid w:val="1A0D34F8"/>
    <w:rsid w:val="1A0E1FD3"/>
    <w:rsid w:val="1A0F046E"/>
    <w:rsid w:val="1A1836FE"/>
    <w:rsid w:val="1A5C7169"/>
    <w:rsid w:val="1A7C6F0D"/>
    <w:rsid w:val="1A9C3BBE"/>
    <w:rsid w:val="1B821566"/>
    <w:rsid w:val="1B833099"/>
    <w:rsid w:val="1BB84E58"/>
    <w:rsid w:val="1BD800D1"/>
    <w:rsid w:val="1BF23E15"/>
    <w:rsid w:val="1C0D4016"/>
    <w:rsid w:val="1C243A45"/>
    <w:rsid w:val="1C5D23AE"/>
    <w:rsid w:val="1CA37F7E"/>
    <w:rsid w:val="1CA40C0C"/>
    <w:rsid w:val="1CD8133B"/>
    <w:rsid w:val="1D1B5606"/>
    <w:rsid w:val="1D794BDE"/>
    <w:rsid w:val="1DA35694"/>
    <w:rsid w:val="1DB35514"/>
    <w:rsid w:val="1DD417A9"/>
    <w:rsid w:val="1DEE3003"/>
    <w:rsid w:val="1DFA6F57"/>
    <w:rsid w:val="1E0E681C"/>
    <w:rsid w:val="1E766E51"/>
    <w:rsid w:val="1ECA0524"/>
    <w:rsid w:val="1EE90093"/>
    <w:rsid w:val="1F1701E2"/>
    <w:rsid w:val="1F9531AB"/>
    <w:rsid w:val="1FBD0167"/>
    <w:rsid w:val="1FBD57F2"/>
    <w:rsid w:val="1FC34F7F"/>
    <w:rsid w:val="2036648D"/>
    <w:rsid w:val="204912DF"/>
    <w:rsid w:val="207129B7"/>
    <w:rsid w:val="20AD2ECF"/>
    <w:rsid w:val="20E753EA"/>
    <w:rsid w:val="20E9342C"/>
    <w:rsid w:val="20EC11B6"/>
    <w:rsid w:val="21661E02"/>
    <w:rsid w:val="216A1C8E"/>
    <w:rsid w:val="21C27FCC"/>
    <w:rsid w:val="22074B02"/>
    <w:rsid w:val="226D0DB4"/>
    <w:rsid w:val="2293516E"/>
    <w:rsid w:val="229374D0"/>
    <w:rsid w:val="22DB2FAF"/>
    <w:rsid w:val="22E22E65"/>
    <w:rsid w:val="23621F36"/>
    <w:rsid w:val="237C1FC4"/>
    <w:rsid w:val="23954BFD"/>
    <w:rsid w:val="23F04EEF"/>
    <w:rsid w:val="23FF631C"/>
    <w:rsid w:val="24201A46"/>
    <w:rsid w:val="24446C25"/>
    <w:rsid w:val="245707BE"/>
    <w:rsid w:val="24A90635"/>
    <w:rsid w:val="24C22BF5"/>
    <w:rsid w:val="254C451D"/>
    <w:rsid w:val="25500F9A"/>
    <w:rsid w:val="25B15CA4"/>
    <w:rsid w:val="25EF1FE3"/>
    <w:rsid w:val="26D762E8"/>
    <w:rsid w:val="26F278C7"/>
    <w:rsid w:val="27265247"/>
    <w:rsid w:val="275E6111"/>
    <w:rsid w:val="27807767"/>
    <w:rsid w:val="282F7864"/>
    <w:rsid w:val="288509DB"/>
    <w:rsid w:val="28CF3CAA"/>
    <w:rsid w:val="28FD79AA"/>
    <w:rsid w:val="296A506F"/>
    <w:rsid w:val="29BB1E7F"/>
    <w:rsid w:val="29E47634"/>
    <w:rsid w:val="2A58654B"/>
    <w:rsid w:val="2AAF4C91"/>
    <w:rsid w:val="2AB15B11"/>
    <w:rsid w:val="2AC67486"/>
    <w:rsid w:val="2B1E6A5F"/>
    <w:rsid w:val="2B384DCD"/>
    <w:rsid w:val="2B4F49FF"/>
    <w:rsid w:val="2BED4590"/>
    <w:rsid w:val="2BF004EF"/>
    <w:rsid w:val="2BF74501"/>
    <w:rsid w:val="2C035617"/>
    <w:rsid w:val="2C8C1836"/>
    <w:rsid w:val="2D2D65EC"/>
    <w:rsid w:val="2D6717CE"/>
    <w:rsid w:val="2D7A21B1"/>
    <w:rsid w:val="2D7D6B16"/>
    <w:rsid w:val="2DB80EB6"/>
    <w:rsid w:val="2EA01A9F"/>
    <w:rsid w:val="2EA61BB2"/>
    <w:rsid w:val="2ECC1636"/>
    <w:rsid w:val="2EE22884"/>
    <w:rsid w:val="2F782C5F"/>
    <w:rsid w:val="2F834FE5"/>
    <w:rsid w:val="2F8411C0"/>
    <w:rsid w:val="2FB642C5"/>
    <w:rsid w:val="30105684"/>
    <w:rsid w:val="30526F53"/>
    <w:rsid w:val="309117FB"/>
    <w:rsid w:val="30A03F9B"/>
    <w:rsid w:val="30E97DC6"/>
    <w:rsid w:val="30F1185A"/>
    <w:rsid w:val="312F47C8"/>
    <w:rsid w:val="313B2110"/>
    <w:rsid w:val="315E0BE5"/>
    <w:rsid w:val="31680366"/>
    <w:rsid w:val="31CC1AE8"/>
    <w:rsid w:val="31DC65E6"/>
    <w:rsid w:val="31FC69AC"/>
    <w:rsid w:val="32D23C31"/>
    <w:rsid w:val="32D43012"/>
    <w:rsid w:val="32EA4F2A"/>
    <w:rsid w:val="33393B47"/>
    <w:rsid w:val="33D37322"/>
    <w:rsid w:val="33EE67EC"/>
    <w:rsid w:val="33F855DF"/>
    <w:rsid w:val="341C3E9C"/>
    <w:rsid w:val="34527E29"/>
    <w:rsid w:val="3457185E"/>
    <w:rsid w:val="348B446D"/>
    <w:rsid w:val="34E37B81"/>
    <w:rsid w:val="352A53FA"/>
    <w:rsid w:val="35413CB3"/>
    <w:rsid w:val="356320EE"/>
    <w:rsid w:val="35732809"/>
    <w:rsid w:val="35F24E66"/>
    <w:rsid w:val="35F6514C"/>
    <w:rsid w:val="361106D0"/>
    <w:rsid w:val="3616620B"/>
    <w:rsid w:val="366C0712"/>
    <w:rsid w:val="36FF593E"/>
    <w:rsid w:val="37025D10"/>
    <w:rsid w:val="378534AE"/>
    <w:rsid w:val="37BF47CC"/>
    <w:rsid w:val="37F920D0"/>
    <w:rsid w:val="38066C1F"/>
    <w:rsid w:val="383B1329"/>
    <w:rsid w:val="384A54DF"/>
    <w:rsid w:val="38B9794D"/>
    <w:rsid w:val="38EF6DEE"/>
    <w:rsid w:val="391A7D70"/>
    <w:rsid w:val="39BD5C59"/>
    <w:rsid w:val="39E2781C"/>
    <w:rsid w:val="39F5376A"/>
    <w:rsid w:val="3A205E99"/>
    <w:rsid w:val="3A2854D0"/>
    <w:rsid w:val="3A5026F1"/>
    <w:rsid w:val="3A744A39"/>
    <w:rsid w:val="3B206B90"/>
    <w:rsid w:val="3B490671"/>
    <w:rsid w:val="3BBE73FE"/>
    <w:rsid w:val="3BDB203B"/>
    <w:rsid w:val="3C6A11B3"/>
    <w:rsid w:val="3C807DF4"/>
    <w:rsid w:val="3D051CC8"/>
    <w:rsid w:val="3DA51E7D"/>
    <w:rsid w:val="3E1D4077"/>
    <w:rsid w:val="3E693FDE"/>
    <w:rsid w:val="3EFB1B58"/>
    <w:rsid w:val="3F2203AF"/>
    <w:rsid w:val="3F8220FB"/>
    <w:rsid w:val="3F97203E"/>
    <w:rsid w:val="3FAF6F3C"/>
    <w:rsid w:val="3FC27B5E"/>
    <w:rsid w:val="3FC562C1"/>
    <w:rsid w:val="3FF23E7E"/>
    <w:rsid w:val="40220AA5"/>
    <w:rsid w:val="403D0593"/>
    <w:rsid w:val="406F3613"/>
    <w:rsid w:val="40C82AEC"/>
    <w:rsid w:val="40CE143A"/>
    <w:rsid w:val="413D3480"/>
    <w:rsid w:val="41681E71"/>
    <w:rsid w:val="41793FAD"/>
    <w:rsid w:val="41FC6AD9"/>
    <w:rsid w:val="420561E9"/>
    <w:rsid w:val="422A778D"/>
    <w:rsid w:val="42676000"/>
    <w:rsid w:val="42AD74A2"/>
    <w:rsid w:val="42B53075"/>
    <w:rsid w:val="43453DBC"/>
    <w:rsid w:val="436E4F7B"/>
    <w:rsid w:val="43933CCC"/>
    <w:rsid w:val="444D01E1"/>
    <w:rsid w:val="445E53CE"/>
    <w:rsid w:val="44786965"/>
    <w:rsid w:val="447C5F3D"/>
    <w:rsid w:val="4491317B"/>
    <w:rsid w:val="44973C7B"/>
    <w:rsid w:val="44C33637"/>
    <w:rsid w:val="46816885"/>
    <w:rsid w:val="46922245"/>
    <w:rsid w:val="46A14203"/>
    <w:rsid w:val="46ED3813"/>
    <w:rsid w:val="47342EB2"/>
    <w:rsid w:val="478970E5"/>
    <w:rsid w:val="47F41ED4"/>
    <w:rsid w:val="48281F0E"/>
    <w:rsid w:val="4896380A"/>
    <w:rsid w:val="48A773B8"/>
    <w:rsid w:val="48D36EE0"/>
    <w:rsid w:val="499D0822"/>
    <w:rsid w:val="4A067C77"/>
    <w:rsid w:val="4A5C269C"/>
    <w:rsid w:val="4A7247B5"/>
    <w:rsid w:val="4A966404"/>
    <w:rsid w:val="4AB05926"/>
    <w:rsid w:val="4C051732"/>
    <w:rsid w:val="4C6E47B3"/>
    <w:rsid w:val="4CCB338F"/>
    <w:rsid w:val="4D2630E0"/>
    <w:rsid w:val="4DA87AE4"/>
    <w:rsid w:val="4DBF28ED"/>
    <w:rsid w:val="4DD172E0"/>
    <w:rsid w:val="4DD80105"/>
    <w:rsid w:val="4E6B0E15"/>
    <w:rsid w:val="4E7F2594"/>
    <w:rsid w:val="4EAD4EC3"/>
    <w:rsid w:val="4F233841"/>
    <w:rsid w:val="4F381197"/>
    <w:rsid w:val="4F3C6FD1"/>
    <w:rsid w:val="4F967B82"/>
    <w:rsid w:val="4FD61200"/>
    <w:rsid w:val="4FEF2CBC"/>
    <w:rsid w:val="500305C0"/>
    <w:rsid w:val="503C17C7"/>
    <w:rsid w:val="504E6A51"/>
    <w:rsid w:val="50964C23"/>
    <w:rsid w:val="50982C29"/>
    <w:rsid w:val="50AB7D32"/>
    <w:rsid w:val="50B85090"/>
    <w:rsid w:val="50E13A63"/>
    <w:rsid w:val="511F5F08"/>
    <w:rsid w:val="51221A1E"/>
    <w:rsid w:val="51501E37"/>
    <w:rsid w:val="515222A4"/>
    <w:rsid w:val="51587C57"/>
    <w:rsid w:val="51926BB6"/>
    <w:rsid w:val="51CF0BB6"/>
    <w:rsid w:val="51DB0CE1"/>
    <w:rsid w:val="520E22D1"/>
    <w:rsid w:val="52210DA7"/>
    <w:rsid w:val="52816DBA"/>
    <w:rsid w:val="52B939E8"/>
    <w:rsid w:val="52C76A39"/>
    <w:rsid w:val="532A2EE3"/>
    <w:rsid w:val="532B5B04"/>
    <w:rsid w:val="539B48FB"/>
    <w:rsid w:val="53E913CB"/>
    <w:rsid w:val="541B1C00"/>
    <w:rsid w:val="541C00DA"/>
    <w:rsid w:val="54581E68"/>
    <w:rsid w:val="548A6068"/>
    <w:rsid w:val="54CB1863"/>
    <w:rsid w:val="55485612"/>
    <w:rsid w:val="55561E7D"/>
    <w:rsid w:val="5567571F"/>
    <w:rsid w:val="55F20CE7"/>
    <w:rsid w:val="56416096"/>
    <w:rsid w:val="56820CB8"/>
    <w:rsid w:val="56AD5F55"/>
    <w:rsid w:val="56B44E49"/>
    <w:rsid w:val="56E63473"/>
    <w:rsid w:val="56EA7C6F"/>
    <w:rsid w:val="56F20362"/>
    <w:rsid w:val="56FE6430"/>
    <w:rsid w:val="570B6D61"/>
    <w:rsid w:val="571D1B3F"/>
    <w:rsid w:val="573E0C06"/>
    <w:rsid w:val="578E4309"/>
    <w:rsid w:val="57C5202D"/>
    <w:rsid w:val="58427C63"/>
    <w:rsid w:val="58A93DCD"/>
    <w:rsid w:val="58AE148B"/>
    <w:rsid w:val="58BC17B5"/>
    <w:rsid w:val="58C954FC"/>
    <w:rsid w:val="58CA5C7D"/>
    <w:rsid w:val="58DC25A1"/>
    <w:rsid w:val="590A3534"/>
    <w:rsid w:val="594858CC"/>
    <w:rsid w:val="5979145F"/>
    <w:rsid w:val="59881965"/>
    <w:rsid w:val="59AE4CD3"/>
    <w:rsid w:val="59CA2C1F"/>
    <w:rsid w:val="59F03576"/>
    <w:rsid w:val="59FC5896"/>
    <w:rsid w:val="5A4A628F"/>
    <w:rsid w:val="5A8D3C06"/>
    <w:rsid w:val="5AC1050D"/>
    <w:rsid w:val="5B2E6343"/>
    <w:rsid w:val="5B416255"/>
    <w:rsid w:val="5B686631"/>
    <w:rsid w:val="5BDA0119"/>
    <w:rsid w:val="5BE5373B"/>
    <w:rsid w:val="5BF67384"/>
    <w:rsid w:val="5C087C29"/>
    <w:rsid w:val="5C752F0A"/>
    <w:rsid w:val="5C945544"/>
    <w:rsid w:val="5C9C39C0"/>
    <w:rsid w:val="5CD34753"/>
    <w:rsid w:val="5D0141C7"/>
    <w:rsid w:val="5D086AA0"/>
    <w:rsid w:val="5D703DBB"/>
    <w:rsid w:val="5D777C94"/>
    <w:rsid w:val="5D8240A4"/>
    <w:rsid w:val="5DAB3084"/>
    <w:rsid w:val="5DDC0EC3"/>
    <w:rsid w:val="5E2674B3"/>
    <w:rsid w:val="5E40482D"/>
    <w:rsid w:val="5E816327"/>
    <w:rsid w:val="5E980CF9"/>
    <w:rsid w:val="5EA33DFC"/>
    <w:rsid w:val="5EED7A22"/>
    <w:rsid w:val="5F2869B4"/>
    <w:rsid w:val="5F693E16"/>
    <w:rsid w:val="5F7B342F"/>
    <w:rsid w:val="5FAA6142"/>
    <w:rsid w:val="5FAD192F"/>
    <w:rsid w:val="600A1012"/>
    <w:rsid w:val="601201BD"/>
    <w:rsid w:val="604C0DEE"/>
    <w:rsid w:val="60581A99"/>
    <w:rsid w:val="606B3149"/>
    <w:rsid w:val="610E7116"/>
    <w:rsid w:val="61386753"/>
    <w:rsid w:val="615F1BA6"/>
    <w:rsid w:val="61A00150"/>
    <w:rsid w:val="61B974C2"/>
    <w:rsid w:val="61CB71EA"/>
    <w:rsid w:val="6237390F"/>
    <w:rsid w:val="628E4FE3"/>
    <w:rsid w:val="629A58D8"/>
    <w:rsid w:val="62CA19BA"/>
    <w:rsid w:val="63226655"/>
    <w:rsid w:val="640836B4"/>
    <w:rsid w:val="64321641"/>
    <w:rsid w:val="64A07969"/>
    <w:rsid w:val="64C32497"/>
    <w:rsid w:val="64C54276"/>
    <w:rsid w:val="64D22ED2"/>
    <w:rsid w:val="65355F0A"/>
    <w:rsid w:val="655A6565"/>
    <w:rsid w:val="658649A0"/>
    <w:rsid w:val="65962AC5"/>
    <w:rsid w:val="65A75BF8"/>
    <w:rsid w:val="65C542EE"/>
    <w:rsid w:val="65F306D8"/>
    <w:rsid w:val="66077C4D"/>
    <w:rsid w:val="661750D2"/>
    <w:rsid w:val="662D2501"/>
    <w:rsid w:val="664D41D4"/>
    <w:rsid w:val="666B4275"/>
    <w:rsid w:val="666D3E54"/>
    <w:rsid w:val="66804BF4"/>
    <w:rsid w:val="669846AC"/>
    <w:rsid w:val="66A0466A"/>
    <w:rsid w:val="66CF1A47"/>
    <w:rsid w:val="6733031A"/>
    <w:rsid w:val="673904EE"/>
    <w:rsid w:val="67914112"/>
    <w:rsid w:val="67B97534"/>
    <w:rsid w:val="67F022C6"/>
    <w:rsid w:val="681F767C"/>
    <w:rsid w:val="69713A1D"/>
    <w:rsid w:val="6AB9525A"/>
    <w:rsid w:val="6B407AE2"/>
    <w:rsid w:val="6BAF34E1"/>
    <w:rsid w:val="6BB81111"/>
    <w:rsid w:val="6BE37E6A"/>
    <w:rsid w:val="6C484ADB"/>
    <w:rsid w:val="6C5875DB"/>
    <w:rsid w:val="6C8E4AA7"/>
    <w:rsid w:val="6C940C59"/>
    <w:rsid w:val="6D506282"/>
    <w:rsid w:val="6D720F26"/>
    <w:rsid w:val="6D996095"/>
    <w:rsid w:val="6DA72907"/>
    <w:rsid w:val="6DEFD746"/>
    <w:rsid w:val="6E6C4F0E"/>
    <w:rsid w:val="6E863969"/>
    <w:rsid w:val="6EB90194"/>
    <w:rsid w:val="6ED920B0"/>
    <w:rsid w:val="6EF66A8D"/>
    <w:rsid w:val="6F05092D"/>
    <w:rsid w:val="6F0669BA"/>
    <w:rsid w:val="6F4E1DE9"/>
    <w:rsid w:val="701618EB"/>
    <w:rsid w:val="70397E45"/>
    <w:rsid w:val="707A7CC1"/>
    <w:rsid w:val="719421EE"/>
    <w:rsid w:val="72134EFC"/>
    <w:rsid w:val="723B2891"/>
    <w:rsid w:val="72443C26"/>
    <w:rsid w:val="724866C7"/>
    <w:rsid w:val="72926513"/>
    <w:rsid w:val="729C39E7"/>
    <w:rsid w:val="73B06621"/>
    <w:rsid w:val="74012569"/>
    <w:rsid w:val="741178B5"/>
    <w:rsid w:val="743B08FF"/>
    <w:rsid w:val="745C45FB"/>
    <w:rsid w:val="74862C93"/>
    <w:rsid w:val="74B06C6F"/>
    <w:rsid w:val="74C44D7A"/>
    <w:rsid w:val="74D8779A"/>
    <w:rsid w:val="7500293F"/>
    <w:rsid w:val="753C095E"/>
    <w:rsid w:val="753C5DE5"/>
    <w:rsid w:val="753E7CB4"/>
    <w:rsid w:val="76147C7E"/>
    <w:rsid w:val="76537F3D"/>
    <w:rsid w:val="767A1B59"/>
    <w:rsid w:val="768E38E3"/>
    <w:rsid w:val="769318CA"/>
    <w:rsid w:val="76ED545A"/>
    <w:rsid w:val="76F33957"/>
    <w:rsid w:val="77C72511"/>
    <w:rsid w:val="78B26C95"/>
    <w:rsid w:val="78F15A39"/>
    <w:rsid w:val="7907725A"/>
    <w:rsid w:val="79476861"/>
    <w:rsid w:val="79562AD7"/>
    <w:rsid w:val="79631557"/>
    <w:rsid w:val="7989693D"/>
    <w:rsid w:val="799369DB"/>
    <w:rsid w:val="79D32B75"/>
    <w:rsid w:val="79FD7E03"/>
    <w:rsid w:val="7A2C60F7"/>
    <w:rsid w:val="7A332F8A"/>
    <w:rsid w:val="7A342563"/>
    <w:rsid w:val="7A460C49"/>
    <w:rsid w:val="7A501F8A"/>
    <w:rsid w:val="7A8A7A29"/>
    <w:rsid w:val="7AB434FD"/>
    <w:rsid w:val="7AF57E36"/>
    <w:rsid w:val="7B31241F"/>
    <w:rsid w:val="7B5413B5"/>
    <w:rsid w:val="7BB77324"/>
    <w:rsid w:val="7C062F2E"/>
    <w:rsid w:val="7C2A0A37"/>
    <w:rsid w:val="7C3C3CBA"/>
    <w:rsid w:val="7C6F140D"/>
    <w:rsid w:val="7C96282B"/>
    <w:rsid w:val="7CA117F9"/>
    <w:rsid w:val="7CE26004"/>
    <w:rsid w:val="7D09348F"/>
    <w:rsid w:val="7D105AB2"/>
    <w:rsid w:val="7D1723FA"/>
    <w:rsid w:val="7D1B5CE2"/>
    <w:rsid w:val="7D3F7441"/>
    <w:rsid w:val="7D5D716B"/>
    <w:rsid w:val="7E7E02E4"/>
    <w:rsid w:val="7E8D328D"/>
    <w:rsid w:val="7E8D568E"/>
    <w:rsid w:val="7EA50183"/>
    <w:rsid w:val="7EEB7C2B"/>
    <w:rsid w:val="7EF57085"/>
    <w:rsid w:val="7EF6C4FB"/>
    <w:rsid w:val="7F8A2663"/>
    <w:rsid w:val="7FD0023D"/>
    <w:rsid w:val="7FE7FBA9"/>
    <w:rsid w:val="7FFA4B24"/>
    <w:rsid w:val="7FFF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qFormat/>
    <w:pPr>
      <w:jc w:val="left"/>
    </w:pPr>
  </w:style>
  <w:style w:type="paragraph" w:styleId="a5">
    <w:name w:val="Body Text Indent"/>
    <w:basedOn w:val="a"/>
    <w:qFormat/>
    <w:pPr>
      <w:ind w:firstLine="570"/>
    </w:pPr>
    <w:rPr>
      <w:rFonts w:ascii="宋体" w:hAnsi="宋体"/>
      <w:sz w:val="32"/>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paragraph" w:styleId="aa">
    <w:name w:val="annotation subject"/>
    <w:basedOn w:val="a4"/>
    <w:next w:val="a4"/>
    <w:link w:val="Char1"/>
    <w:qFormat/>
    <w:rPr>
      <w:b/>
      <w:bCs/>
    </w:rPr>
  </w:style>
  <w:style w:type="character" w:styleId="ab">
    <w:name w:val="page number"/>
    <w:basedOn w:val="a0"/>
    <w:qFormat/>
  </w:style>
  <w:style w:type="character" w:styleId="ac">
    <w:name w:val="Emphasis"/>
    <w:basedOn w:val="a0"/>
    <w:qFormat/>
    <w:rPr>
      <w:i/>
    </w:rPr>
  </w:style>
  <w:style w:type="character" w:styleId="ad">
    <w:name w:val="annotation reference"/>
    <w:qFormat/>
    <w:rPr>
      <w:sz w:val="21"/>
      <w:szCs w:val="21"/>
    </w:rPr>
  </w:style>
  <w:style w:type="paragraph" w:customStyle="1" w:styleId="Char2">
    <w:name w:val="Char2"/>
    <w:basedOn w:val="a"/>
    <w:qFormat/>
    <w:rPr>
      <w:sz w:val="24"/>
    </w:rPr>
  </w:style>
  <w:style w:type="paragraph" w:customStyle="1" w:styleId="Char3">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
    <w:name w:val="默认段落字体 Para Char Char"/>
    <w:basedOn w:val="a"/>
    <w:qFormat/>
  </w:style>
  <w:style w:type="character" w:customStyle="1" w:styleId="Char1">
    <w:name w:val="批注主题 Char"/>
    <w:link w:val="aa"/>
    <w:qFormat/>
    <w:rPr>
      <w:b/>
      <w:bCs/>
      <w:kern w:val="2"/>
      <w:sz w:val="21"/>
      <w:szCs w:val="24"/>
    </w:rPr>
  </w:style>
  <w:style w:type="character" w:customStyle="1" w:styleId="title-h14">
    <w:name w:val="title-h14"/>
    <w:basedOn w:val="a0"/>
    <w:qFormat/>
  </w:style>
  <w:style w:type="character" w:customStyle="1" w:styleId="Char">
    <w:name w:val="文档结构图 Char"/>
    <w:link w:val="a3"/>
    <w:qFormat/>
    <w:rPr>
      <w:rFonts w:ascii="宋体"/>
      <w:kern w:val="2"/>
      <w:sz w:val="18"/>
      <w:szCs w:val="18"/>
    </w:rPr>
  </w:style>
  <w:style w:type="character" w:customStyle="1" w:styleId="Char0">
    <w:name w:val="批注文字 Char"/>
    <w:link w:val="a4"/>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qFormat/>
    <w:pPr>
      <w:jc w:val="left"/>
    </w:pPr>
  </w:style>
  <w:style w:type="paragraph" w:styleId="a5">
    <w:name w:val="Body Text Indent"/>
    <w:basedOn w:val="a"/>
    <w:qFormat/>
    <w:pPr>
      <w:ind w:firstLine="570"/>
    </w:pPr>
    <w:rPr>
      <w:rFonts w:ascii="宋体" w:hAnsi="宋体"/>
      <w:sz w:val="32"/>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paragraph" w:styleId="aa">
    <w:name w:val="annotation subject"/>
    <w:basedOn w:val="a4"/>
    <w:next w:val="a4"/>
    <w:link w:val="Char1"/>
    <w:qFormat/>
    <w:rPr>
      <w:b/>
      <w:bCs/>
    </w:rPr>
  </w:style>
  <w:style w:type="character" w:styleId="ab">
    <w:name w:val="page number"/>
    <w:basedOn w:val="a0"/>
    <w:qFormat/>
  </w:style>
  <w:style w:type="character" w:styleId="ac">
    <w:name w:val="Emphasis"/>
    <w:basedOn w:val="a0"/>
    <w:qFormat/>
    <w:rPr>
      <w:i/>
    </w:rPr>
  </w:style>
  <w:style w:type="character" w:styleId="ad">
    <w:name w:val="annotation reference"/>
    <w:qFormat/>
    <w:rPr>
      <w:sz w:val="21"/>
      <w:szCs w:val="21"/>
    </w:rPr>
  </w:style>
  <w:style w:type="paragraph" w:customStyle="1" w:styleId="Char2">
    <w:name w:val="Char2"/>
    <w:basedOn w:val="a"/>
    <w:qFormat/>
    <w:rPr>
      <w:sz w:val="24"/>
    </w:rPr>
  </w:style>
  <w:style w:type="paragraph" w:customStyle="1" w:styleId="Char3">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
    <w:name w:val="默认段落字体 Para Char Char"/>
    <w:basedOn w:val="a"/>
    <w:qFormat/>
  </w:style>
  <w:style w:type="character" w:customStyle="1" w:styleId="Char1">
    <w:name w:val="批注主题 Char"/>
    <w:link w:val="aa"/>
    <w:qFormat/>
    <w:rPr>
      <w:b/>
      <w:bCs/>
      <w:kern w:val="2"/>
      <w:sz w:val="21"/>
      <w:szCs w:val="24"/>
    </w:rPr>
  </w:style>
  <w:style w:type="character" w:customStyle="1" w:styleId="title-h14">
    <w:name w:val="title-h14"/>
    <w:basedOn w:val="a0"/>
    <w:qFormat/>
  </w:style>
  <w:style w:type="character" w:customStyle="1" w:styleId="Char">
    <w:name w:val="文档结构图 Char"/>
    <w:link w:val="a3"/>
    <w:qFormat/>
    <w:rPr>
      <w:rFonts w:ascii="宋体"/>
      <w:kern w:val="2"/>
      <w:sz w:val="18"/>
      <w:szCs w:val="18"/>
    </w:rPr>
  </w:style>
  <w:style w:type="character" w:customStyle="1" w:styleId="Char0">
    <w:name w:val="批注文字 Char"/>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0F3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4188</Words>
  <Characters>1058</Characters>
  <Application>Microsoft Office Word</Application>
  <DocSecurity>0</DocSecurity>
  <Lines>8</Lines>
  <Paragraphs>10</Paragraphs>
  <ScaleCrop>false</ScaleCrop>
  <Company>www.ftpdown.com</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深产发协[        ]第      号</dc:title>
  <dc:creator>laiyh</dc:creator>
  <cp:lastModifiedBy>谭国颖</cp:lastModifiedBy>
  <cp:revision>3</cp:revision>
  <cp:lastPrinted>2020-05-14T03:09:00Z</cp:lastPrinted>
  <dcterms:created xsi:type="dcterms:W3CDTF">2014-09-24T01:39:00Z</dcterms:created>
  <dcterms:modified xsi:type="dcterms:W3CDTF">2020-08-21T08:44:00Z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